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E99E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74F81D53" w14:textId="77777777" w:rsidR="008F2999" w:rsidRPr="008F2999" w:rsidRDefault="008F2999" w:rsidP="008F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государственной экспертизы результатов инженерных изысканий,</w:t>
      </w:r>
    </w:p>
    <w:p w14:paraId="6D89EB91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технической части проектной документации  </w:t>
      </w:r>
    </w:p>
    <w:p w14:paraId="5F1F019A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14:paraId="438D4863" w14:textId="2A7BCCDE" w:rsidR="008F2999" w:rsidRPr="008F2999" w:rsidRDefault="008F2999" w:rsidP="008F29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достоверности определения сметной стоимости</w:t>
      </w:r>
    </w:p>
    <w:p w14:paraId="1E1ED6D5" w14:textId="77777777" w:rsidR="008F2999" w:rsidRPr="008F2999" w:rsidRDefault="008F2999" w:rsidP="008F299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14:paraId="20246D31" w14:textId="0A893D4F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FC395A">
        <w:rPr>
          <w:rFonts w:ascii="Times New Roman" w:hAnsi="Times New Roman" w:cs="Times New Roman"/>
          <w:sz w:val="24"/>
          <w:szCs w:val="24"/>
        </w:rPr>
        <w:t>ГАУ «Управление государственной экспертизы Пензенской области»</w:t>
      </w:r>
      <w:r w:rsidR="00FC395A"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</w:t>
      </w:r>
      <w:bookmarkStart w:id="0" w:name="p171"/>
      <w:bookmarkEnd w:id="0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7DB30A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614A4FF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проектная документация, подготовленная в </w:t>
      </w:r>
      <w:bookmarkStart w:id="1" w:name="p174"/>
      <w:bookmarkEnd w:id="1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Постановление Правительства РФ от 16.02.2008 N 87</w:t>
      </w:r>
      <w:r w:rsidRPr="008F299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разделов проектной документации и требованиях к их содержанию»;</w:t>
      </w:r>
    </w:p>
    <w:p w14:paraId="7AEB7014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ведомости объемов работ, учтенных в сметных расчетах;</w:t>
      </w:r>
    </w:p>
    <w:p w14:paraId="3537A0EF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76"/>
      <w:bookmarkStart w:id="3" w:name="_Hlk52981286"/>
      <w:bookmarkEnd w:id="2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задание на проектирование;</w:t>
      </w:r>
    </w:p>
    <w:p w14:paraId="3225B96E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9"/>
      <w:bookmarkEnd w:id="3"/>
      <w:bookmarkEnd w:id="4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результаты инженерных изысканий; </w:t>
      </w:r>
      <w:bookmarkStart w:id="5" w:name="p180"/>
      <w:bookmarkEnd w:id="5"/>
    </w:p>
    <w:p w14:paraId="6C478B2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задание на выполнение инженерных изысканий;</w:t>
      </w:r>
    </w:p>
    <w:p w14:paraId="0FB30B80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83"/>
      <w:bookmarkStart w:id="7" w:name="_Hlk52981365"/>
      <w:bookmarkEnd w:id="6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выписка из реестра членов СРО в области архитектурно-строительного проектирования и (или) инженерных изысканий или документ, подтверждающий, что не требуется членство в СРО;</w:t>
      </w:r>
    </w:p>
    <w:bookmarkEnd w:id="7"/>
    <w:p w14:paraId="62CCF25B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документ, подтверждающий передачу проектной документации и результатов инженерных изысканий застройщику;</w:t>
      </w:r>
    </w:p>
    <w:p w14:paraId="6B7A8A7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571FB9CC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79F99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52981445"/>
      <w:r w:rsidRPr="008F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46229E47" w14:textId="77777777" w:rsidR="008F2999" w:rsidRPr="008F2999" w:rsidRDefault="008F2999" w:rsidP="008F29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bookmarkStart w:id="9" w:name="_Hlk53043675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случае если госэкспертиза проводится в отношении объекта </w:t>
      </w:r>
      <w:r w:rsidRPr="008F2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10" w:name="_Hlk53043471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bookmarkEnd w:id="9"/>
    <w:bookmarkEnd w:id="10"/>
    <w:p w14:paraId="391EE0A3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proofErr w:type="gramEnd"/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детализации мероприятий (укрупненных инвестиционных проектов) в составе федеральных целевых программ</w:t>
      </w: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709C94B2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8F29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этапам;</w:t>
      </w:r>
    </w:p>
    <w:p w14:paraId="42015571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4837B5BA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положительное заключение государственной историко-культурной экспертизы </w:t>
      </w:r>
    </w:p>
    <w:p w14:paraId="1C438D12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положительное заключение государственной экологической экспертизы </w:t>
      </w:r>
    </w:p>
    <w:p w14:paraId="66879F9D" w14:textId="77777777" w:rsidR="008F2999" w:rsidRPr="008F2999" w:rsidRDefault="008F2999" w:rsidP="008F29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2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bookmarkEnd w:id="8"/>
    <w:p w14:paraId="631BA1B6" w14:textId="68BB7203" w:rsidR="000F4708" w:rsidRPr="008F2999" w:rsidRDefault="000F4708" w:rsidP="008F2999"/>
    <w:sectPr w:rsidR="000F4708" w:rsidRPr="008F2999" w:rsidSect="008F299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17"/>
    <w:rsid w:val="000F4708"/>
    <w:rsid w:val="00174317"/>
    <w:rsid w:val="002A62A9"/>
    <w:rsid w:val="008F2999"/>
    <w:rsid w:val="00C70D46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4EA0"/>
  <w15:chartTrackingRefBased/>
  <w15:docId w15:val="{6EC5847B-F49B-4B93-B8AB-D22C9A0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2024-02-14T06:52:00Z</dcterms:created>
  <dcterms:modified xsi:type="dcterms:W3CDTF">2024-02-14T06:52:00Z</dcterms:modified>
</cp:coreProperties>
</file>