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E5EB" w14:textId="77777777" w:rsidR="004503D4" w:rsidRPr="0037516F" w:rsidRDefault="004503D4" w:rsidP="004503D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kern w:val="1"/>
          <w:sz w:val="28"/>
          <w:szCs w:val="28"/>
          <w:lang w:bidi="hi-IN"/>
        </w:rPr>
      </w:pPr>
      <w:bookmarkStart w:id="0" w:name="_Hlk53048255"/>
      <w:bookmarkStart w:id="1" w:name="_Hlk46483097"/>
      <w:bookmarkStart w:id="2" w:name="_Hlk54179685"/>
      <w:bookmarkStart w:id="3" w:name="__DdeLink__109_2143999283"/>
      <w:r w:rsidRPr="0037516F">
        <w:rPr>
          <w:rFonts w:eastAsiaTheme="minorEastAsia"/>
          <w:color w:val="000000" w:themeColor="text1"/>
          <w:kern w:val="1"/>
          <w:sz w:val="28"/>
          <w:szCs w:val="28"/>
          <w:lang w:bidi="hi-IN"/>
        </w:rPr>
        <w:t>Заполняется на бланке заказчика</w:t>
      </w:r>
    </w:p>
    <w:p w14:paraId="666242E2" w14:textId="77777777" w:rsidR="004503D4" w:rsidRPr="0037516F" w:rsidRDefault="004503D4" w:rsidP="004503D4">
      <w:pPr>
        <w:widowControl w:val="0"/>
        <w:suppressAutoHyphens/>
        <w:autoSpaceDE w:val="0"/>
        <w:autoSpaceDN w:val="0"/>
        <w:adjustRightInd w:val="0"/>
        <w:rPr>
          <w:rFonts w:eastAsiaTheme="minorEastAsia"/>
          <w:color w:val="000000" w:themeColor="text1"/>
          <w:kern w:val="1"/>
          <w:lang w:bidi="hi-IN"/>
        </w:rPr>
      </w:pPr>
    </w:p>
    <w:tbl>
      <w:tblPr>
        <w:tblpPr w:leftFromText="180" w:rightFromText="180" w:vertAnchor="text" w:horzAnchor="margin" w:tblpXSpec="right" w:tblpY="112"/>
        <w:tblW w:w="4997" w:type="dxa"/>
        <w:tblLook w:val="0000" w:firstRow="0" w:lastRow="0" w:firstColumn="0" w:lastColumn="0" w:noHBand="0" w:noVBand="0"/>
      </w:tblPr>
      <w:tblGrid>
        <w:gridCol w:w="4997"/>
      </w:tblGrid>
      <w:tr w:rsidR="004503D4" w:rsidRPr="00422F34" w14:paraId="6C97A91A" w14:textId="77777777" w:rsidTr="0004394E">
        <w:trPr>
          <w:trHeight w:val="234"/>
        </w:trPr>
        <w:tc>
          <w:tcPr>
            <w:tcW w:w="4997" w:type="dxa"/>
          </w:tcPr>
          <w:p w14:paraId="62ACC220" w14:textId="77777777" w:rsidR="004503D4" w:rsidRPr="00422F34" w:rsidRDefault="004503D4" w:rsidP="0004394E">
            <w:pPr>
              <w:spacing w:after="120"/>
              <w:jc w:val="right"/>
              <w:rPr>
                <w:rFonts w:eastAsiaTheme="minorEastAsia"/>
                <w:color w:val="000000" w:themeColor="text1"/>
              </w:rPr>
            </w:pPr>
            <w:r w:rsidRPr="00422F34">
              <w:rPr>
                <w:rFonts w:eastAsiaTheme="minorEastAsia"/>
                <w:color w:val="000000" w:themeColor="text1"/>
              </w:rPr>
              <w:t>Начальнику ГАУ «Управление государственной экспертизы»</w:t>
            </w:r>
          </w:p>
          <w:p w14:paraId="18A0204A" w14:textId="77777777" w:rsidR="004503D4" w:rsidRPr="00422F34" w:rsidRDefault="004503D4" w:rsidP="0004394E">
            <w:pPr>
              <w:spacing w:after="120"/>
              <w:jc w:val="right"/>
              <w:rPr>
                <w:rFonts w:eastAsiaTheme="minorEastAsia"/>
                <w:color w:val="000000" w:themeColor="text1"/>
              </w:rPr>
            </w:pPr>
            <w:r w:rsidRPr="00422F34">
              <w:rPr>
                <w:rFonts w:eastAsiaTheme="minorEastAsia"/>
                <w:color w:val="000000" w:themeColor="text1"/>
              </w:rPr>
              <w:t>Сакмаеву А.А.</w:t>
            </w:r>
          </w:p>
          <w:p w14:paraId="5203887B" w14:textId="77777777" w:rsidR="004503D4" w:rsidRPr="00422F34" w:rsidRDefault="004503D4" w:rsidP="0004394E">
            <w:pPr>
              <w:spacing w:after="120"/>
              <w:jc w:val="right"/>
              <w:rPr>
                <w:rFonts w:eastAsiaTheme="minorEastAsia"/>
                <w:color w:val="000000" w:themeColor="text1"/>
              </w:rPr>
            </w:pPr>
            <w:r w:rsidRPr="00422F34">
              <w:rPr>
                <w:rFonts w:eastAsiaTheme="minorEastAsia"/>
                <w:color w:val="000000" w:themeColor="text1"/>
              </w:rPr>
              <w:t xml:space="preserve">г. Пенза, </w:t>
            </w:r>
            <w:proofErr w:type="spellStart"/>
            <w:r w:rsidRPr="00422F34">
              <w:rPr>
                <w:rFonts w:eastAsiaTheme="minorEastAsia"/>
                <w:color w:val="000000" w:themeColor="text1"/>
              </w:rPr>
              <w:t>ул.Суворова</w:t>
            </w:r>
            <w:proofErr w:type="spellEnd"/>
            <w:r w:rsidRPr="00422F34">
              <w:rPr>
                <w:rFonts w:eastAsiaTheme="minorEastAsia"/>
                <w:color w:val="000000" w:themeColor="text1"/>
              </w:rPr>
              <w:t>, 156</w:t>
            </w:r>
          </w:p>
        </w:tc>
      </w:tr>
    </w:tbl>
    <w:p w14:paraId="113F4328" w14:textId="77777777" w:rsidR="004503D4" w:rsidRPr="00422F34" w:rsidRDefault="004503D4" w:rsidP="004503D4">
      <w:pPr>
        <w:widowControl w:val="0"/>
        <w:suppressAutoHyphens/>
        <w:autoSpaceDE w:val="0"/>
        <w:autoSpaceDN w:val="0"/>
        <w:adjustRightInd w:val="0"/>
        <w:rPr>
          <w:rFonts w:eastAsiaTheme="minorEastAsia"/>
          <w:color w:val="000000" w:themeColor="text1"/>
          <w:kern w:val="1"/>
          <w:lang w:bidi="hi-IN"/>
        </w:rPr>
      </w:pPr>
    </w:p>
    <w:p w14:paraId="430020FC" w14:textId="77777777" w:rsidR="004503D4" w:rsidRPr="00422F34" w:rsidRDefault="004503D4" w:rsidP="004503D4">
      <w:pPr>
        <w:widowControl w:val="0"/>
        <w:suppressAutoHyphens/>
        <w:autoSpaceDE w:val="0"/>
        <w:autoSpaceDN w:val="0"/>
        <w:adjustRightInd w:val="0"/>
        <w:rPr>
          <w:rFonts w:eastAsiaTheme="minorEastAsia"/>
          <w:color w:val="000000" w:themeColor="text1"/>
          <w:kern w:val="1"/>
          <w:lang w:bidi="hi-IN"/>
        </w:rPr>
      </w:pPr>
    </w:p>
    <w:p w14:paraId="76FE3A03" w14:textId="77777777" w:rsidR="004503D4" w:rsidRPr="00422F34" w:rsidRDefault="004503D4" w:rsidP="004503D4">
      <w:pPr>
        <w:widowControl w:val="0"/>
        <w:suppressAutoHyphens/>
        <w:autoSpaceDE w:val="0"/>
        <w:autoSpaceDN w:val="0"/>
        <w:adjustRightInd w:val="0"/>
        <w:rPr>
          <w:rFonts w:eastAsiaTheme="minorEastAsia"/>
          <w:color w:val="000000" w:themeColor="text1"/>
          <w:kern w:val="1"/>
          <w:lang w:bidi="hi-IN"/>
        </w:rPr>
      </w:pPr>
    </w:p>
    <w:p w14:paraId="12047676" w14:textId="77777777" w:rsidR="004503D4" w:rsidRPr="00422F34" w:rsidRDefault="004503D4" w:rsidP="004503D4">
      <w:pPr>
        <w:widowControl w:val="0"/>
        <w:suppressAutoHyphens/>
        <w:autoSpaceDE w:val="0"/>
        <w:autoSpaceDN w:val="0"/>
        <w:adjustRightInd w:val="0"/>
        <w:rPr>
          <w:rFonts w:eastAsiaTheme="minorEastAsia"/>
          <w:color w:val="000000" w:themeColor="text1"/>
          <w:kern w:val="1"/>
          <w:lang w:bidi="hi-IN"/>
        </w:rPr>
      </w:pPr>
    </w:p>
    <w:p w14:paraId="50413999" w14:textId="77777777" w:rsidR="004503D4" w:rsidRPr="00422F34" w:rsidRDefault="004503D4" w:rsidP="004503D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1"/>
          <w:lang w:bidi="hi-IN"/>
        </w:rPr>
      </w:pPr>
    </w:p>
    <w:p w14:paraId="714B8D47" w14:textId="77777777" w:rsidR="004503D4" w:rsidRPr="00422F34" w:rsidRDefault="004503D4" w:rsidP="004503D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1"/>
          <w:lang w:bidi="hi-IN"/>
        </w:rPr>
      </w:pPr>
    </w:p>
    <w:p w14:paraId="7C8FF91D" w14:textId="77777777" w:rsidR="004503D4" w:rsidRDefault="004503D4" w:rsidP="004503D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1"/>
          <w:lang w:bidi="hi-IN"/>
        </w:rPr>
      </w:pPr>
    </w:p>
    <w:p w14:paraId="7A77CFCE" w14:textId="4078FD08" w:rsidR="004503D4" w:rsidRPr="00422F34" w:rsidRDefault="004503D4" w:rsidP="004503D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1"/>
          <w:lang w:bidi="hi-IN"/>
        </w:rPr>
      </w:pPr>
      <w:r w:rsidRPr="00422F34">
        <w:rPr>
          <w:rFonts w:eastAsiaTheme="minorEastAsia"/>
          <w:b/>
          <w:color w:val="000000" w:themeColor="text1"/>
          <w:kern w:val="1"/>
          <w:lang w:bidi="hi-IN"/>
        </w:rPr>
        <w:t>ЗАЯВЛЕНИЕ</w:t>
      </w:r>
    </w:p>
    <w:p w14:paraId="616C0B25" w14:textId="55A12D8B" w:rsidR="004503D4" w:rsidRDefault="004503D4" w:rsidP="004503D4">
      <w:pPr>
        <w:jc w:val="center"/>
        <w:rPr>
          <w:rFonts w:eastAsia="Calibri"/>
          <w:b/>
          <w:bCs/>
        </w:rPr>
      </w:pPr>
      <w:r w:rsidRPr="00C260FE">
        <w:rPr>
          <w:rFonts w:eastAsia="Calibri"/>
          <w:b/>
          <w:bCs/>
        </w:rPr>
        <w:t>на проведение проверки достоверности определения сметной стоимости</w:t>
      </w:r>
    </w:p>
    <w:p w14:paraId="235D12A7" w14:textId="77777777" w:rsidR="008507CC" w:rsidRPr="00C260FE" w:rsidRDefault="008507CC" w:rsidP="004503D4">
      <w:pPr>
        <w:jc w:val="center"/>
        <w:rPr>
          <w:rFonts w:eastAsia="Calibri"/>
          <w:b/>
          <w:bCs/>
        </w:rPr>
      </w:pPr>
    </w:p>
    <w:p w14:paraId="03046EAD" w14:textId="56D2735A" w:rsidR="008507CC" w:rsidRPr="00F8464F" w:rsidRDefault="008507CC" w:rsidP="008507CC">
      <w:pPr>
        <w:pStyle w:val="af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ликвидация последствий чрезвычайных ситуаций на объектах водоснабжения Пензенской области, в случае капитального ремонта (без изменения технических характеристик – глубина скважины, диаметра обсадных труб)</w:t>
      </w:r>
    </w:p>
    <w:p w14:paraId="5C169366" w14:textId="77777777" w:rsidR="008507CC" w:rsidRPr="00F8464F" w:rsidRDefault="008507CC" w:rsidP="008507CC">
      <w:pPr>
        <w:pStyle w:val="af"/>
        <w:ind w:left="0"/>
        <w:jc w:val="center"/>
      </w:pPr>
      <w:r w:rsidRPr="00F8464F">
        <w:t>__________________________________________________________________</w:t>
      </w:r>
    </w:p>
    <w:p w14:paraId="6921A4DE" w14:textId="77777777" w:rsidR="008507CC" w:rsidRPr="00F8464F" w:rsidRDefault="008507CC" w:rsidP="008507CC">
      <w:pPr>
        <w:pStyle w:val="af"/>
        <w:ind w:left="0"/>
        <w:jc w:val="center"/>
        <w:rPr>
          <w:i/>
          <w:iCs/>
          <w:vertAlign w:val="superscript"/>
        </w:rPr>
      </w:pPr>
      <w:r w:rsidRPr="00F8464F">
        <w:rPr>
          <w:i/>
          <w:iCs/>
          <w:vertAlign w:val="superscript"/>
        </w:rPr>
        <w:t xml:space="preserve"> (указать вид работ, которые необходимо проверить: </w:t>
      </w:r>
    </w:p>
    <w:p w14:paraId="58DF3E7E" w14:textId="6C563919" w:rsidR="00A00221" w:rsidRPr="00F8464F" w:rsidRDefault="00F27DF6" w:rsidP="00A00221">
      <w:pPr>
        <w:pStyle w:val="af"/>
        <w:ind w:left="0"/>
      </w:pPr>
      <w:r w:rsidRPr="00F27DF6">
        <w:rPr>
          <w:rFonts w:eastAsia="Calibri" w:cstheme="minorBidi"/>
          <w:lang w:eastAsia="en-US"/>
        </w:rPr>
        <w:t xml:space="preserve"> </w:t>
      </w:r>
      <w:r w:rsidR="00A00221" w:rsidRPr="00F8464F">
        <w:t>_________________________________________________________________________________</w:t>
      </w:r>
    </w:p>
    <w:p w14:paraId="076D5C84" w14:textId="42D96D77" w:rsidR="00A00221" w:rsidRDefault="00A00221" w:rsidP="00A00221">
      <w:pPr>
        <w:pStyle w:val="af"/>
        <w:ind w:left="0"/>
        <w:jc w:val="center"/>
        <w:rPr>
          <w:i/>
          <w:iCs/>
          <w:vertAlign w:val="superscript"/>
        </w:rPr>
      </w:pPr>
      <w:r w:rsidRPr="00F8464F">
        <w:rPr>
          <w:i/>
          <w:iCs/>
          <w:vertAlign w:val="superscript"/>
        </w:rPr>
        <w:t>(указать вид собственности объекта и за чей счет происходит финансирование</w:t>
      </w:r>
    </w:p>
    <w:p w14:paraId="2A4951F6" w14:textId="77777777" w:rsidR="00A00221" w:rsidRPr="00F8464F" w:rsidRDefault="00A00221" w:rsidP="00A00221">
      <w:pPr>
        <w:pStyle w:val="af"/>
        <w:ind w:left="0"/>
        <w:jc w:val="center"/>
        <w:rPr>
          <w:i/>
          <w:iCs/>
          <w:vertAlign w:val="superscript"/>
        </w:rPr>
      </w:pPr>
    </w:p>
    <w:p w14:paraId="0982E748" w14:textId="77777777" w:rsidR="00A00221" w:rsidRPr="00F8464F" w:rsidRDefault="00A00221" w:rsidP="00A00221">
      <w:pPr>
        <w:pStyle w:val="af"/>
        <w:ind w:left="0"/>
        <w:rPr>
          <w:i/>
          <w:iCs/>
          <w:vertAlign w:val="superscript"/>
        </w:rPr>
      </w:pPr>
      <w:r w:rsidRPr="00F8464F">
        <w:rPr>
          <w:b/>
          <w:bCs/>
          <w:i/>
          <w:iCs/>
          <w:vertAlign w:val="superscript"/>
        </w:rPr>
        <w:t xml:space="preserve"> или</w:t>
      </w:r>
      <w:r w:rsidRPr="00F8464F">
        <w:rPr>
          <w:i/>
          <w:iCs/>
          <w:vertAlign w:val="superscript"/>
        </w:rPr>
        <w:t xml:space="preserve"> государственная собственность Пензенской области, финансирование за счет средств бюджета Пензенской области; </w:t>
      </w:r>
    </w:p>
    <w:p w14:paraId="7DEF78E3" w14:textId="77777777" w:rsidR="00A00221" w:rsidRPr="00F8464F" w:rsidRDefault="00A00221" w:rsidP="00A00221">
      <w:pPr>
        <w:pStyle w:val="af"/>
        <w:ind w:left="0"/>
        <w:rPr>
          <w:i/>
          <w:iCs/>
          <w:vertAlign w:val="superscript"/>
        </w:rPr>
      </w:pPr>
      <w:r w:rsidRPr="00F8464F">
        <w:rPr>
          <w:b/>
          <w:bCs/>
          <w:i/>
          <w:iCs/>
          <w:vertAlign w:val="superscript"/>
        </w:rPr>
        <w:t>или</w:t>
      </w:r>
      <w:r w:rsidRPr="00F8464F">
        <w:rPr>
          <w:i/>
          <w:iCs/>
          <w:vertAlign w:val="superscript"/>
        </w:rPr>
        <w:t xml:space="preserve"> муниципальная собственность, финансирование за счет средств местного бюджета;</w:t>
      </w:r>
    </w:p>
    <w:p w14:paraId="66FDA475" w14:textId="77777777" w:rsidR="00A00221" w:rsidRPr="00F8464F" w:rsidRDefault="00A00221" w:rsidP="00A00221">
      <w:pPr>
        <w:pStyle w:val="af"/>
        <w:ind w:left="0"/>
        <w:rPr>
          <w:i/>
          <w:iCs/>
          <w:vertAlign w:val="superscript"/>
        </w:rPr>
      </w:pPr>
      <w:r w:rsidRPr="00F8464F">
        <w:rPr>
          <w:i/>
          <w:iCs/>
          <w:vertAlign w:val="superscript"/>
        </w:rPr>
        <w:t xml:space="preserve"> </w:t>
      </w:r>
      <w:r w:rsidRPr="00F8464F">
        <w:rPr>
          <w:b/>
          <w:bCs/>
          <w:i/>
          <w:iCs/>
          <w:vertAlign w:val="superscript"/>
        </w:rPr>
        <w:t>или</w:t>
      </w:r>
      <w:r w:rsidRPr="00F8464F">
        <w:rPr>
          <w:i/>
          <w:iCs/>
          <w:vertAlign w:val="superscript"/>
        </w:rPr>
        <w:t xml:space="preserve"> муниципальная собственности, финансирование за счет средств бюджета Пензенской области и местного бюджета,</w:t>
      </w:r>
    </w:p>
    <w:p w14:paraId="2B9B106B" w14:textId="77777777" w:rsidR="00A00221" w:rsidRPr="00F8464F" w:rsidRDefault="00A00221" w:rsidP="00A00221">
      <w:pPr>
        <w:pStyle w:val="af"/>
        <w:ind w:left="0"/>
        <w:rPr>
          <w:i/>
          <w:iCs/>
          <w:vertAlign w:val="superscript"/>
        </w:rPr>
      </w:pPr>
      <w:r w:rsidRPr="00F8464F">
        <w:rPr>
          <w:b/>
          <w:bCs/>
          <w:i/>
          <w:iCs/>
          <w:vertAlign w:val="superscript"/>
        </w:rPr>
        <w:t>или</w:t>
      </w:r>
      <w:r w:rsidRPr="00F8464F">
        <w:rPr>
          <w:i/>
          <w:iCs/>
          <w:vertAlign w:val="superscript"/>
        </w:rPr>
        <w:t xml:space="preserve"> собственные средства.</w:t>
      </w:r>
    </w:p>
    <w:bookmarkEnd w:id="3"/>
    <w:p w14:paraId="1796C665" w14:textId="77777777" w:rsidR="00A00221" w:rsidRDefault="00A00221" w:rsidP="00444FDC">
      <w:pPr>
        <w:autoSpaceDE w:val="0"/>
        <w:autoSpaceDN w:val="0"/>
        <w:adjustRightInd w:val="0"/>
        <w:jc w:val="center"/>
      </w:pPr>
      <w:r w:rsidRPr="00F8464F">
        <w:t xml:space="preserve">Прошу Вас провести проверку достоверности определения сметной стоимости по объекту: </w:t>
      </w:r>
    </w:p>
    <w:p w14:paraId="2718C50F" w14:textId="77777777" w:rsidR="00A00221" w:rsidRDefault="00A00221" w:rsidP="00444FDC">
      <w:pPr>
        <w:autoSpaceDE w:val="0"/>
        <w:autoSpaceDN w:val="0"/>
        <w:adjustRightInd w:val="0"/>
        <w:jc w:val="center"/>
      </w:pPr>
    </w:p>
    <w:p w14:paraId="267D3396" w14:textId="77777777" w:rsidR="00A00221" w:rsidRPr="00F8464F" w:rsidRDefault="00A00221" w:rsidP="00A00221">
      <w:pPr>
        <w:pStyle w:val="af"/>
        <w:ind w:left="0"/>
        <w:jc w:val="center"/>
      </w:pPr>
      <w:r w:rsidRPr="00F8464F">
        <w:t>__________________________________________________________________</w:t>
      </w:r>
    </w:p>
    <w:p w14:paraId="48BE7402" w14:textId="426BCFC5" w:rsidR="00F27DF6" w:rsidRPr="00F27DF6" w:rsidRDefault="00F27DF6" w:rsidP="00DD5CDC">
      <w:pPr>
        <w:shd w:val="clear" w:color="auto" w:fill="FFFFFF"/>
        <w:autoSpaceDE w:val="0"/>
        <w:ind w:left="283"/>
        <w:rPr>
          <w:i/>
          <w:iCs/>
          <w:color w:val="000000"/>
          <w:kern w:val="1"/>
          <w:vertAlign w:val="superscript"/>
          <w:lang w:bidi="hi-IN"/>
        </w:rPr>
      </w:pPr>
      <w:r w:rsidRPr="00F27DF6">
        <w:rPr>
          <w:i/>
          <w:iCs/>
          <w:color w:val="000000"/>
          <w:kern w:val="1"/>
          <w:vertAlign w:val="superscript"/>
          <w:lang w:bidi="hi-IN"/>
        </w:rPr>
        <w:t xml:space="preserve">                                                       (указывается наименование объекта согласно сметной документации)</w:t>
      </w:r>
    </w:p>
    <w:p w14:paraId="4D7545D8" w14:textId="77777777" w:rsidR="00F27DF6" w:rsidRPr="00F27DF6" w:rsidRDefault="00F27DF6" w:rsidP="00F27DF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59" w:lineRule="auto"/>
        <w:jc w:val="center"/>
        <w:rPr>
          <w:b/>
          <w:color w:val="000000"/>
          <w:kern w:val="1"/>
          <w:lang w:bidi="hi-IN"/>
        </w:rPr>
      </w:pPr>
      <w:r w:rsidRPr="00F27DF6">
        <w:rPr>
          <w:b/>
          <w:color w:val="000000"/>
          <w:kern w:val="1"/>
          <w:lang w:bidi="hi-IN"/>
        </w:rPr>
        <w:t>Сведения о заказчике</w:t>
      </w:r>
    </w:p>
    <w:p w14:paraId="2705567F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spacing w:after="120"/>
        <w:ind w:left="1429"/>
        <w:jc w:val="both"/>
        <w:rPr>
          <w:b/>
          <w:color w:val="000000"/>
          <w:kern w:val="1"/>
          <w:u w:val="single"/>
          <w:lang w:bidi="hi-IN"/>
        </w:rPr>
      </w:pPr>
      <w:r w:rsidRPr="00F27DF6">
        <w:rPr>
          <w:b/>
          <w:color w:val="000000"/>
          <w:kern w:val="1"/>
          <w:u w:val="single"/>
          <w:lang w:bidi="hi-IN"/>
        </w:rPr>
        <w:t>Для юридического лица</w:t>
      </w:r>
    </w:p>
    <w:p w14:paraId="12D4169D" w14:textId="2BB2D5AE" w:rsidR="00F27DF6" w:rsidRPr="009B72D3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 w:rsidRPr="00F27DF6">
        <w:rPr>
          <w:color w:val="000000"/>
          <w:kern w:val="1"/>
          <w:lang w:bidi="hi-IN"/>
        </w:rPr>
        <w:t>а)</w:t>
      </w:r>
      <w:r w:rsidR="009B72D3">
        <w:rPr>
          <w:color w:val="000000"/>
          <w:kern w:val="1"/>
          <w:lang w:bidi="hi-IN"/>
        </w:rPr>
        <w:t xml:space="preserve"> </w:t>
      </w:r>
      <w:r w:rsidR="00DD5CDC" w:rsidRPr="009B72D3">
        <w:rPr>
          <w:color w:val="000000"/>
          <w:kern w:val="1"/>
          <w:lang w:bidi="hi-IN"/>
        </w:rPr>
        <w:t xml:space="preserve">Администрация Пензенской области </w:t>
      </w:r>
    </w:p>
    <w:p w14:paraId="4546C41C" w14:textId="5BC04BD9" w:rsidR="00444FDC" w:rsidRDefault="00F27DF6" w:rsidP="00444FDC">
      <w:pPr>
        <w:suppressAutoHyphens/>
        <w:jc w:val="both"/>
        <w:rPr>
          <w:lang w:eastAsia="ar-SA"/>
        </w:rPr>
      </w:pPr>
      <w:r w:rsidRPr="009B72D3">
        <w:rPr>
          <w:color w:val="000000"/>
          <w:kern w:val="1"/>
          <w:lang w:bidi="hi-IN"/>
        </w:rPr>
        <w:t>б)</w:t>
      </w:r>
      <w:r w:rsidR="009B72D3" w:rsidRPr="009B72D3">
        <w:rPr>
          <w:color w:val="000000"/>
          <w:kern w:val="1"/>
          <w:lang w:bidi="hi-IN"/>
        </w:rPr>
        <w:t xml:space="preserve"> </w:t>
      </w:r>
      <w:r w:rsidR="00DD5CDC" w:rsidRPr="009B72D3">
        <w:rPr>
          <w:color w:val="000000"/>
          <w:kern w:val="1"/>
          <w:lang w:bidi="hi-IN"/>
        </w:rPr>
        <w:t>индекс:</w:t>
      </w:r>
      <w:r w:rsidRPr="009B72D3">
        <w:rPr>
          <w:color w:val="000000"/>
          <w:kern w:val="1"/>
          <w:lang w:bidi="hi-IN"/>
        </w:rPr>
        <w:t xml:space="preserve"> </w:t>
      </w:r>
      <w:r w:rsidR="00661FFD">
        <w:rPr>
          <w:lang w:eastAsia="ar-SA"/>
        </w:rPr>
        <w:t>_____________________________________________________________________</w:t>
      </w:r>
    </w:p>
    <w:p w14:paraId="203B0EF7" w14:textId="73D798FA" w:rsidR="00661FFD" w:rsidRDefault="009B72D3" w:rsidP="009B72D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в) </w:t>
      </w:r>
      <w:r w:rsidRPr="009B72D3">
        <w:rPr>
          <w:lang w:eastAsia="ar-SA"/>
        </w:rPr>
        <w:t xml:space="preserve">ИНН </w:t>
      </w:r>
      <w:r w:rsidR="00661FFD">
        <w:rPr>
          <w:lang w:eastAsia="ar-SA"/>
        </w:rPr>
        <w:t>__________________</w:t>
      </w:r>
      <w:r>
        <w:rPr>
          <w:lang w:eastAsia="ar-SA"/>
        </w:rPr>
        <w:t xml:space="preserve"> </w:t>
      </w:r>
      <w:r w:rsidRPr="009B72D3">
        <w:rPr>
          <w:lang w:eastAsia="ar-SA"/>
        </w:rPr>
        <w:t>КПП</w:t>
      </w:r>
      <w:r>
        <w:rPr>
          <w:lang w:eastAsia="ar-SA"/>
        </w:rPr>
        <w:t xml:space="preserve"> </w:t>
      </w:r>
      <w:r w:rsidR="00661FFD">
        <w:rPr>
          <w:lang w:eastAsia="ar-SA"/>
        </w:rPr>
        <w:t>________________</w:t>
      </w:r>
    </w:p>
    <w:p w14:paraId="509FB03C" w14:textId="6E8C879A" w:rsidR="009B72D3" w:rsidRPr="009B72D3" w:rsidRDefault="009B72D3" w:rsidP="009B72D3">
      <w:pPr>
        <w:suppressAutoHyphens/>
        <w:jc w:val="both"/>
        <w:rPr>
          <w:lang w:eastAsia="ar-SA"/>
        </w:rPr>
      </w:pPr>
      <w:r>
        <w:rPr>
          <w:lang w:eastAsia="ar-SA"/>
        </w:rPr>
        <w:t>г</w:t>
      </w:r>
      <w:r w:rsidRPr="009B72D3">
        <w:rPr>
          <w:lang w:eastAsia="ar-SA"/>
        </w:rPr>
        <w:t xml:space="preserve">) Банковские реквизиты </w:t>
      </w:r>
    </w:p>
    <w:p w14:paraId="216118CF" w14:textId="3C6BFD5F" w:rsidR="009B72D3" w:rsidRPr="009B72D3" w:rsidRDefault="009B72D3" w:rsidP="009B72D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Номер казначейского счета </w:t>
      </w:r>
      <w:r w:rsidRPr="009B72D3">
        <w:rPr>
          <w:lang w:eastAsia="ar-SA"/>
        </w:rPr>
        <w:t xml:space="preserve">номер казначейского счета </w:t>
      </w:r>
      <w:r w:rsidR="00661FFD">
        <w:rPr>
          <w:lang w:eastAsia="ar-SA"/>
        </w:rPr>
        <w:t>___________________</w:t>
      </w:r>
    </w:p>
    <w:p w14:paraId="477F7E27" w14:textId="6DE8EB2F" w:rsidR="009B72D3" w:rsidRPr="009B72D3" w:rsidRDefault="009B72D3" w:rsidP="009B72D3">
      <w:pPr>
        <w:suppressAutoHyphens/>
        <w:jc w:val="both"/>
        <w:rPr>
          <w:lang w:eastAsia="ar-SA"/>
        </w:rPr>
      </w:pPr>
      <w:r w:rsidRPr="009B72D3">
        <w:rPr>
          <w:lang w:eastAsia="ar-SA"/>
        </w:rPr>
        <w:t xml:space="preserve">БИК </w:t>
      </w:r>
      <w:r>
        <w:rPr>
          <w:lang w:eastAsia="ar-SA"/>
        </w:rPr>
        <w:t xml:space="preserve">ТОФК </w:t>
      </w:r>
      <w:r w:rsidR="00661FFD">
        <w:rPr>
          <w:lang w:eastAsia="ar-SA"/>
        </w:rPr>
        <w:t>_________________</w:t>
      </w:r>
    </w:p>
    <w:p w14:paraId="64309B25" w14:textId="77777777" w:rsidR="00661FFD" w:rsidRDefault="009B72D3" w:rsidP="00444FD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Кор. Счет </w:t>
      </w:r>
      <w:r w:rsidR="00661FFD">
        <w:rPr>
          <w:lang w:eastAsia="ar-SA"/>
        </w:rPr>
        <w:t>__________________________________</w:t>
      </w:r>
    </w:p>
    <w:p w14:paraId="548A5215" w14:textId="37BCBCC0" w:rsidR="00444FDC" w:rsidRPr="009B72D3" w:rsidRDefault="009B72D3" w:rsidP="00444FDC">
      <w:pPr>
        <w:suppressAutoHyphens/>
        <w:jc w:val="both"/>
        <w:rPr>
          <w:lang w:eastAsia="ar-SA"/>
        </w:rPr>
      </w:pPr>
      <w:r>
        <w:rPr>
          <w:lang w:eastAsia="ar-SA"/>
        </w:rPr>
        <w:t>Отделение Пенза Банка России/</w:t>
      </w:r>
      <w:r w:rsidR="00444FDC" w:rsidRPr="009B72D3">
        <w:rPr>
          <w:lang w:eastAsia="ar-SA"/>
        </w:rPr>
        <w:t xml:space="preserve">УФК по Пензенской области </w:t>
      </w:r>
    </w:p>
    <w:p w14:paraId="31BAADA6" w14:textId="32003B5F" w:rsidR="00444FDC" w:rsidRDefault="00444FDC" w:rsidP="00444FDC">
      <w:pPr>
        <w:suppressAutoHyphens/>
        <w:jc w:val="both"/>
        <w:rPr>
          <w:lang w:eastAsia="ar-SA"/>
        </w:rPr>
      </w:pPr>
      <w:r w:rsidRPr="009B72D3">
        <w:rPr>
          <w:lang w:eastAsia="ar-SA"/>
        </w:rPr>
        <w:t xml:space="preserve">ОКТМО </w:t>
      </w:r>
      <w:r w:rsidR="00661FFD">
        <w:rPr>
          <w:lang w:eastAsia="ar-SA"/>
        </w:rPr>
        <w:t>_________________</w:t>
      </w:r>
    </w:p>
    <w:p w14:paraId="2CB9ECBE" w14:textId="47ED5534" w:rsidR="00444FDC" w:rsidRPr="009B72D3" w:rsidRDefault="0006504A" w:rsidP="00444FD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ОКПО </w:t>
      </w:r>
      <w:r w:rsidR="00661FFD">
        <w:rPr>
          <w:lang w:eastAsia="ar-SA"/>
        </w:rPr>
        <w:t>___________________</w:t>
      </w:r>
    </w:p>
    <w:p w14:paraId="73BBFEFA" w14:textId="2F811E72" w:rsidR="00444FDC" w:rsidRPr="009B72D3" w:rsidRDefault="00444FDC" w:rsidP="00444FDC">
      <w:pPr>
        <w:suppressAutoHyphens/>
        <w:jc w:val="both"/>
        <w:rPr>
          <w:lang w:eastAsia="ar-SA"/>
        </w:rPr>
      </w:pPr>
      <w:r w:rsidRPr="009B72D3">
        <w:rPr>
          <w:lang w:eastAsia="ar-SA"/>
        </w:rPr>
        <w:t xml:space="preserve">Телефон: </w:t>
      </w:r>
      <w:r w:rsidR="00661FFD">
        <w:rPr>
          <w:lang w:eastAsia="ar-SA"/>
        </w:rPr>
        <w:t>_________________</w:t>
      </w:r>
    </w:p>
    <w:p w14:paraId="0E31A161" w14:textId="531337C5" w:rsidR="00444FDC" w:rsidRPr="009B72D3" w:rsidRDefault="00444FDC" w:rsidP="00444FDC">
      <w:pPr>
        <w:suppressAutoHyphens/>
        <w:jc w:val="both"/>
        <w:rPr>
          <w:lang w:eastAsia="ar-SA"/>
        </w:rPr>
      </w:pPr>
      <w:r w:rsidRPr="009B72D3">
        <w:rPr>
          <w:lang w:eastAsia="ar-SA"/>
        </w:rPr>
        <w:t xml:space="preserve">Факс: </w:t>
      </w:r>
      <w:r w:rsidR="00661FFD">
        <w:rPr>
          <w:lang w:eastAsia="ar-SA"/>
        </w:rPr>
        <w:t>_____________________</w:t>
      </w:r>
    </w:p>
    <w:p w14:paraId="2108B0BA" w14:textId="1F0E5A76" w:rsidR="00444FDC" w:rsidRPr="009B72D3" w:rsidRDefault="00444FDC" w:rsidP="00444FDC">
      <w:pPr>
        <w:suppressAutoHyphens/>
        <w:jc w:val="both"/>
        <w:rPr>
          <w:lang w:eastAsia="ar-SA"/>
        </w:rPr>
      </w:pPr>
      <w:r w:rsidRPr="009B72D3">
        <w:rPr>
          <w:lang w:eastAsia="ar-SA"/>
        </w:rPr>
        <w:t xml:space="preserve">Электронная почта: </w:t>
      </w:r>
      <w:r w:rsidR="00661FFD">
        <w:rPr>
          <w:lang w:eastAsia="ar-SA"/>
        </w:rPr>
        <w:t>________________________</w:t>
      </w:r>
    </w:p>
    <w:p w14:paraId="37F46667" w14:textId="77777777" w:rsidR="00444FDC" w:rsidRPr="00E35AB8" w:rsidRDefault="00444FDC" w:rsidP="00F27DF6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</w:p>
    <w:p w14:paraId="1845745B" w14:textId="77777777" w:rsidR="00F27DF6" w:rsidRPr="00444FDC" w:rsidRDefault="00F27DF6" w:rsidP="00F27DF6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</w:p>
    <w:p w14:paraId="3B8D8387" w14:textId="77777777" w:rsidR="00F27DF6" w:rsidRPr="00F27DF6" w:rsidRDefault="00F27DF6" w:rsidP="00F27DF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color w:val="000000"/>
          <w:kern w:val="1"/>
          <w:lang w:bidi="hi-IN"/>
        </w:rPr>
      </w:pPr>
      <w:r w:rsidRPr="00F27DF6">
        <w:rPr>
          <w:b/>
          <w:color w:val="000000"/>
          <w:kern w:val="1"/>
          <w:lang w:bidi="hi-IN"/>
        </w:rPr>
        <w:t>Сведения о лице, осуществившем подготовку документации</w:t>
      </w:r>
    </w:p>
    <w:p w14:paraId="3EFB9BEC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ind w:left="1429"/>
        <w:contextualSpacing/>
        <w:rPr>
          <w:b/>
          <w:color w:val="000000"/>
          <w:kern w:val="1"/>
          <w:lang w:bidi="hi-IN"/>
        </w:rPr>
      </w:pPr>
    </w:p>
    <w:p w14:paraId="55998A52" w14:textId="38333474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kern w:val="1"/>
          <w:lang w:bidi="hi-IN"/>
        </w:rPr>
      </w:pPr>
      <w:r w:rsidRPr="00F27DF6">
        <w:rPr>
          <w:bCs/>
          <w:color w:val="000000"/>
          <w:kern w:val="1"/>
          <w:lang w:bidi="hi-IN"/>
        </w:rPr>
        <w:t xml:space="preserve">а) </w:t>
      </w:r>
      <w:r w:rsidR="00FE3141">
        <w:rPr>
          <w:bCs/>
          <w:color w:val="000000"/>
          <w:kern w:val="1"/>
          <w:lang w:bidi="hi-IN"/>
        </w:rPr>
        <w:t>___________________________________________</w:t>
      </w:r>
    </w:p>
    <w:p w14:paraId="7E5C409B" w14:textId="2F529D7F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kern w:val="1"/>
          <w:lang w:bidi="hi-IN"/>
        </w:rPr>
      </w:pPr>
      <w:r w:rsidRPr="00F27DF6">
        <w:rPr>
          <w:bCs/>
          <w:color w:val="000000"/>
          <w:kern w:val="1"/>
          <w:lang w:bidi="hi-IN"/>
        </w:rPr>
        <w:t xml:space="preserve">б) </w:t>
      </w:r>
      <w:r w:rsidR="004D16EC">
        <w:rPr>
          <w:bCs/>
          <w:color w:val="000000"/>
          <w:kern w:val="1"/>
          <w:lang w:bidi="hi-IN"/>
        </w:rPr>
        <w:t xml:space="preserve">индекс: </w:t>
      </w:r>
      <w:r w:rsidR="00FE3141">
        <w:rPr>
          <w:bCs/>
          <w:color w:val="000000"/>
          <w:kern w:val="1"/>
          <w:lang w:bidi="hi-IN"/>
        </w:rPr>
        <w:t>____________________________________</w:t>
      </w:r>
    </w:p>
    <w:p w14:paraId="34276BD3" w14:textId="6F1D75CE" w:rsidR="00F27DF6" w:rsidRPr="00F27DF6" w:rsidRDefault="004D16EC" w:rsidP="00F27DF6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kern w:val="1"/>
          <w:lang w:bidi="hi-IN"/>
        </w:rPr>
      </w:pPr>
      <w:r>
        <w:rPr>
          <w:bCs/>
          <w:color w:val="000000"/>
          <w:kern w:val="1"/>
          <w:lang w:bidi="hi-IN"/>
        </w:rPr>
        <w:t xml:space="preserve">в) ИНН </w:t>
      </w:r>
      <w:r w:rsidR="00FE3141">
        <w:rPr>
          <w:bCs/>
          <w:color w:val="000000"/>
          <w:kern w:val="1"/>
          <w:lang w:bidi="hi-IN"/>
        </w:rPr>
        <w:t>_____________________</w:t>
      </w:r>
      <w:r>
        <w:rPr>
          <w:bCs/>
          <w:color w:val="000000"/>
          <w:kern w:val="1"/>
          <w:lang w:bidi="hi-IN"/>
        </w:rPr>
        <w:t xml:space="preserve">, ОГРН </w:t>
      </w:r>
      <w:r w:rsidR="00FE3141">
        <w:rPr>
          <w:bCs/>
          <w:color w:val="000000"/>
          <w:kern w:val="1"/>
          <w:lang w:bidi="hi-IN"/>
        </w:rPr>
        <w:t>_________________________</w:t>
      </w:r>
      <w:r w:rsidR="00F27DF6" w:rsidRPr="00F27DF6">
        <w:rPr>
          <w:bCs/>
          <w:color w:val="000000"/>
          <w:kern w:val="1"/>
          <w:lang w:bidi="hi-IN"/>
        </w:rPr>
        <w:t xml:space="preserve">, </w:t>
      </w:r>
    </w:p>
    <w:p w14:paraId="67605EAF" w14:textId="1C8651DC" w:rsidR="00F27DF6" w:rsidRPr="00F27DF6" w:rsidRDefault="00FE3141" w:rsidP="00F27DF6">
      <w:pPr>
        <w:widowControl w:val="0"/>
        <w:suppressAutoHyphens/>
        <w:autoSpaceDE w:val="0"/>
        <w:autoSpaceDN w:val="0"/>
        <w:adjustRightInd w:val="0"/>
        <w:rPr>
          <w:bCs/>
          <w:color w:val="000000"/>
          <w:kern w:val="1"/>
          <w:lang w:bidi="hi-IN"/>
        </w:rPr>
      </w:pPr>
      <w:r>
        <w:rPr>
          <w:bCs/>
          <w:color w:val="000000"/>
          <w:kern w:val="1"/>
          <w:lang w:bidi="hi-IN"/>
        </w:rPr>
        <w:t>____________________________________________________________</w:t>
      </w:r>
    </w:p>
    <w:p w14:paraId="387AFA4F" w14:textId="150258C2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  <w:r w:rsidRPr="00F27DF6">
        <w:rPr>
          <w:bCs/>
          <w:color w:val="000000"/>
          <w:kern w:val="1"/>
          <w:lang w:bidi="hi-IN"/>
        </w:rPr>
        <w:t xml:space="preserve">г) </w:t>
      </w:r>
      <w:r w:rsidR="00FE3141">
        <w:rPr>
          <w:bCs/>
          <w:color w:val="000000"/>
          <w:kern w:val="1"/>
          <w:lang w:bidi="hi-IN"/>
        </w:rPr>
        <w:t>________________________________________________</w:t>
      </w:r>
    </w:p>
    <w:p w14:paraId="02AC1012" w14:textId="1898AF9A" w:rsidR="0006504A" w:rsidRDefault="004D16EC" w:rsidP="00FE3141">
      <w:pPr>
        <w:widowControl w:val="0"/>
        <w:suppressAutoHyphens/>
        <w:autoSpaceDE w:val="0"/>
        <w:autoSpaceDN w:val="0"/>
        <w:adjustRightInd w:val="0"/>
        <w:rPr>
          <w:bCs/>
          <w:color w:val="000000"/>
          <w:kern w:val="1"/>
          <w:lang w:bidi="hi-IN"/>
        </w:rPr>
      </w:pPr>
      <w:r>
        <w:rPr>
          <w:bCs/>
          <w:color w:val="000000"/>
          <w:kern w:val="1"/>
          <w:lang w:bidi="hi-IN"/>
        </w:rPr>
        <w:t>д</w:t>
      </w:r>
      <w:r w:rsidRPr="00BB5151">
        <w:rPr>
          <w:bCs/>
          <w:color w:val="000000"/>
          <w:kern w:val="1"/>
          <w:lang w:bidi="hi-IN"/>
        </w:rPr>
        <w:t xml:space="preserve">) </w:t>
      </w:r>
      <w:r>
        <w:rPr>
          <w:bCs/>
          <w:color w:val="000000"/>
          <w:kern w:val="1"/>
          <w:lang w:bidi="hi-IN"/>
        </w:rPr>
        <w:t>т</w:t>
      </w:r>
      <w:r w:rsidRPr="00F27DF6">
        <w:rPr>
          <w:bCs/>
          <w:color w:val="000000"/>
          <w:kern w:val="1"/>
          <w:lang w:bidi="hi-IN"/>
        </w:rPr>
        <w:t>ел</w:t>
      </w:r>
      <w:r w:rsidRPr="00BB5151">
        <w:rPr>
          <w:bCs/>
          <w:color w:val="000000"/>
          <w:kern w:val="1"/>
          <w:lang w:bidi="hi-IN"/>
        </w:rPr>
        <w:t xml:space="preserve">.: </w:t>
      </w:r>
      <w:r w:rsidR="00FE3141">
        <w:rPr>
          <w:bCs/>
          <w:color w:val="000000"/>
          <w:kern w:val="1"/>
          <w:lang w:bidi="hi-IN"/>
        </w:rPr>
        <w:t>_______________________</w:t>
      </w:r>
      <w:r w:rsidR="00BB5151">
        <w:rPr>
          <w:bCs/>
          <w:color w:val="000000"/>
          <w:kern w:val="1"/>
          <w:lang w:bidi="hi-IN"/>
        </w:rPr>
        <w:t>,</w:t>
      </w:r>
      <w:r w:rsidRPr="00BB5151">
        <w:rPr>
          <w:bCs/>
          <w:color w:val="000000"/>
          <w:kern w:val="1"/>
          <w:lang w:bidi="hi-IN"/>
        </w:rPr>
        <w:t xml:space="preserve"> </w:t>
      </w:r>
      <w:r w:rsidR="00BB5151" w:rsidRPr="00BB5151">
        <w:rPr>
          <w:bCs/>
          <w:color w:val="000000"/>
          <w:kern w:val="1"/>
          <w:lang w:bidi="hi-IN"/>
        </w:rPr>
        <w:t>е-</w:t>
      </w:r>
      <w:r w:rsidR="00BB5151" w:rsidRPr="00BB5151">
        <w:rPr>
          <w:bCs/>
          <w:color w:val="000000"/>
          <w:kern w:val="1"/>
          <w:lang w:val="en-US" w:bidi="hi-IN"/>
        </w:rPr>
        <w:t>mail</w:t>
      </w:r>
      <w:r w:rsidR="00BB5151" w:rsidRPr="00BB5151">
        <w:rPr>
          <w:bCs/>
          <w:color w:val="000000"/>
          <w:kern w:val="1"/>
          <w:lang w:bidi="hi-IN"/>
        </w:rPr>
        <w:t>:</w:t>
      </w:r>
      <w:r w:rsidR="00FE3141">
        <w:rPr>
          <w:bCs/>
          <w:color w:val="000000"/>
          <w:kern w:val="1"/>
          <w:lang w:bidi="hi-IN"/>
        </w:rPr>
        <w:t>_____________________________</w:t>
      </w:r>
    </w:p>
    <w:p w14:paraId="3495600B" w14:textId="77777777" w:rsidR="00FE3141" w:rsidRPr="00E35AB8" w:rsidRDefault="00FE3141" w:rsidP="00FE3141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kern w:val="1"/>
          <w:lang w:bidi="hi-IN"/>
        </w:rPr>
      </w:pPr>
    </w:p>
    <w:p w14:paraId="444311DC" w14:textId="3752E871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kern w:val="1"/>
          <w:lang w:bidi="hi-IN"/>
        </w:rPr>
      </w:pPr>
      <w:r w:rsidRPr="00F27DF6">
        <w:rPr>
          <w:b/>
          <w:bCs/>
          <w:color w:val="000000"/>
          <w:kern w:val="1"/>
          <w:lang w:val="en-US" w:bidi="hi-IN"/>
        </w:rPr>
        <w:t>III</w:t>
      </w:r>
      <w:r w:rsidRPr="00F27DF6">
        <w:rPr>
          <w:b/>
          <w:bCs/>
          <w:color w:val="000000"/>
          <w:kern w:val="1"/>
          <w:lang w:bidi="hi-IN"/>
        </w:rPr>
        <w:t xml:space="preserve">. Заполняется, если заказчик поручил оплату оказываемых ему услуг иному лицу </w:t>
      </w:r>
      <w:r w:rsidRPr="00F27DF6">
        <w:rPr>
          <w:b/>
          <w:bCs/>
          <w:color w:val="000000"/>
          <w:kern w:val="1"/>
          <w:lang w:bidi="hi-IN"/>
        </w:rPr>
        <w:lastRenderedPageBreak/>
        <w:t>(например, подрядчику):</w:t>
      </w:r>
    </w:p>
    <w:p w14:paraId="5C10FD90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 w:rsidRPr="00F27DF6">
        <w:rPr>
          <w:color w:val="000000"/>
          <w:kern w:val="1"/>
          <w:lang w:bidi="hi-IN"/>
        </w:rPr>
        <w:t>а) полное наименование плательщика</w:t>
      </w:r>
    </w:p>
    <w:p w14:paraId="12DC5295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 w:rsidRPr="00F27DF6">
        <w:rPr>
          <w:color w:val="000000"/>
          <w:kern w:val="1"/>
          <w:lang w:bidi="hi-IN"/>
        </w:rPr>
        <w:t>б) место нахождения плательщика,</w:t>
      </w:r>
    </w:p>
    <w:p w14:paraId="537E8A2A" w14:textId="1DF12DED" w:rsidR="00F27DF6" w:rsidRDefault="00F27DF6" w:rsidP="006C3C3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 w:rsidRPr="00F27DF6">
        <w:rPr>
          <w:color w:val="000000"/>
          <w:kern w:val="1"/>
          <w:lang w:bidi="hi-IN"/>
        </w:rPr>
        <w:t>в) ИНН, ОГРН, банковские реквизиты, адрес согласно выписке из ЕГРЮЛ, должность, фамилия, имя, отчество лица, которое имеет право действовать от им</w:t>
      </w:r>
      <w:r w:rsidR="004D16EC">
        <w:rPr>
          <w:color w:val="000000"/>
          <w:kern w:val="1"/>
          <w:lang w:bidi="hi-IN"/>
        </w:rPr>
        <w:t xml:space="preserve">ени плательщика </w:t>
      </w:r>
      <w:r w:rsidRPr="00F27DF6">
        <w:rPr>
          <w:color w:val="000000"/>
          <w:kern w:val="1"/>
          <w:lang w:bidi="hi-IN"/>
        </w:rPr>
        <w:t>в соответствии с его Уставом, контактные данные плательщика</w:t>
      </w:r>
    </w:p>
    <w:p w14:paraId="487B9718" w14:textId="77777777" w:rsidR="0006504A" w:rsidRPr="00F27DF6" w:rsidRDefault="0006504A" w:rsidP="006C3C3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</w:p>
    <w:p w14:paraId="38874AFE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bCs/>
          <w:color w:val="000000"/>
          <w:kern w:val="1"/>
          <w:lang w:bidi="hi-IN"/>
        </w:rPr>
      </w:pPr>
      <w:bookmarkStart w:id="4" w:name="_Hlk46407849"/>
      <w:r w:rsidRPr="00F27DF6">
        <w:rPr>
          <w:b/>
          <w:bCs/>
          <w:color w:val="000000"/>
          <w:kern w:val="1"/>
          <w:lang w:val="en-US" w:bidi="hi-IN"/>
        </w:rPr>
        <w:t>IV</w:t>
      </w:r>
      <w:r w:rsidRPr="00F27DF6">
        <w:rPr>
          <w:b/>
          <w:bCs/>
          <w:color w:val="000000"/>
          <w:kern w:val="1"/>
          <w:lang w:bidi="hi-IN"/>
        </w:rPr>
        <w:t>. Сведения об объекте, в отношении которого для проверки представлена документация</w:t>
      </w:r>
    </w:p>
    <w:bookmarkEnd w:id="4"/>
    <w:p w14:paraId="38F422CD" w14:textId="33B68EC1" w:rsidR="0006504A" w:rsidRPr="0006504A" w:rsidRDefault="0006504A" w:rsidP="000650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kern w:val="1"/>
          <w:lang w:bidi="hi-IN"/>
        </w:rPr>
        <w:t xml:space="preserve">     </w:t>
      </w:r>
      <w:r w:rsidR="00F27DF6" w:rsidRPr="00F27DF6">
        <w:rPr>
          <w:color w:val="000000"/>
          <w:kern w:val="1"/>
          <w:lang w:bidi="hi-IN"/>
        </w:rPr>
        <w:t xml:space="preserve">а) </w:t>
      </w:r>
      <w:r w:rsidR="00FE3141">
        <w:rPr>
          <w:color w:val="000000"/>
        </w:rPr>
        <w:t>__________________________________________________________________________</w:t>
      </w:r>
    </w:p>
    <w:p w14:paraId="117871A3" w14:textId="463CA981" w:rsidR="00F27DF6" w:rsidRPr="00F27DF6" w:rsidRDefault="00F27DF6" w:rsidP="006C3C3C">
      <w:pPr>
        <w:shd w:val="clear" w:color="auto" w:fill="FFFFFF"/>
        <w:autoSpaceDE w:val="0"/>
        <w:ind w:left="283"/>
        <w:rPr>
          <w:color w:val="000000"/>
          <w:kern w:val="1"/>
          <w:lang w:bidi="hi-IN"/>
        </w:rPr>
      </w:pPr>
      <w:r w:rsidRPr="00F27DF6">
        <w:rPr>
          <w:color w:val="000000"/>
          <w:kern w:val="1"/>
          <w:lang w:bidi="hi-IN"/>
        </w:rPr>
        <w:t xml:space="preserve">б) глубина скважины </w:t>
      </w:r>
      <w:r w:rsidR="00FE3141">
        <w:rPr>
          <w:color w:val="000000"/>
          <w:kern w:val="1"/>
          <w:lang w:bidi="hi-IN"/>
        </w:rPr>
        <w:t>_______________</w:t>
      </w:r>
      <w:r w:rsidRPr="00F27DF6">
        <w:rPr>
          <w:color w:val="000000"/>
          <w:kern w:val="1"/>
          <w:lang w:bidi="hi-IN"/>
        </w:rPr>
        <w:t>,</w:t>
      </w:r>
      <w:r w:rsidR="003A72FA">
        <w:rPr>
          <w:color w:val="000000"/>
          <w:kern w:val="1"/>
          <w:lang w:bidi="hi-IN"/>
        </w:rPr>
        <w:t xml:space="preserve"> производственная мощность - </w:t>
      </w:r>
      <w:r w:rsidR="00FE3141">
        <w:rPr>
          <w:color w:val="000000"/>
          <w:kern w:val="1"/>
          <w:lang w:bidi="hi-IN"/>
        </w:rPr>
        <w:t xml:space="preserve">_______ </w:t>
      </w:r>
      <w:r w:rsidRPr="00F27DF6">
        <w:rPr>
          <w:color w:val="000000"/>
          <w:kern w:val="1"/>
          <w:lang w:bidi="hi-IN"/>
        </w:rPr>
        <w:t>м</w:t>
      </w:r>
      <w:r w:rsidRPr="00F27DF6">
        <w:rPr>
          <w:color w:val="000000"/>
          <w:kern w:val="1"/>
          <w:vertAlign w:val="superscript"/>
          <w:lang w:bidi="hi-IN"/>
        </w:rPr>
        <w:t>3</w:t>
      </w:r>
      <w:r w:rsidRPr="00F27DF6">
        <w:rPr>
          <w:color w:val="000000"/>
          <w:kern w:val="1"/>
          <w:lang w:bidi="hi-IN"/>
        </w:rPr>
        <w:t>/сутки;</w:t>
      </w:r>
    </w:p>
    <w:p w14:paraId="54AC284B" w14:textId="3E488863" w:rsidR="00F27DF6" w:rsidRDefault="00F27DF6" w:rsidP="00F27DF6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bCs/>
          <w:color w:val="000000"/>
          <w:kern w:val="1"/>
          <w:lang w:bidi="hi-IN"/>
        </w:rPr>
      </w:pPr>
      <w:r w:rsidRPr="00F27DF6">
        <w:rPr>
          <w:b/>
          <w:bCs/>
          <w:color w:val="000000"/>
          <w:kern w:val="1"/>
          <w:lang w:val="en-US" w:bidi="hi-IN"/>
        </w:rPr>
        <w:t>V</w:t>
      </w:r>
      <w:r w:rsidRPr="00F27DF6">
        <w:rPr>
          <w:b/>
          <w:bCs/>
          <w:color w:val="000000"/>
          <w:kern w:val="1"/>
          <w:lang w:bidi="hi-IN"/>
        </w:rPr>
        <w:t>. Сведения о сметной или предполагаемой (предельной) стоимости работ</w:t>
      </w:r>
    </w:p>
    <w:p w14:paraId="705C18D8" w14:textId="4582E272" w:rsidR="003E2B53" w:rsidRDefault="003E2B53" w:rsidP="003E2B53">
      <w:pPr>
        <w:shd w:val="clear" w:color="auto" w:fill="FFFFFF"/>
        <w:autoSpaceDE w:val="0"/>
        <w:ind w:left="283"/>
        <w:rPr>
          <w:color w:val="000000"/>
          <w:kern w:val="1"/>
          <w:lang w:bidi="hi-IN"/>
        </w:rPr>
      </w:pPr>
      <w:r>
        <w:rPr>
          <w:color w:val="000000" w:themeColor="text1"/>
        </w:rPr>
        <w:t xml:space="preserve">а) </w:t>
      </w:r>
      <w:r w:rsidR="00AC7307" w:rsidRPr="00AC7307">
        <w:rPr>
          <w:color w:val="000000" w:themeColor="text1"/>
        </w:rPr>
        <w:t>Предполагаемая (предельная) стоимость строительс</w:t>
      </w:r>
      <w:r w:rsidR="00AC7307">
        <w:rPr>
          <w:color w:val="000000" w:themeColor="text1"/>
        </w:rPr>
        <w:t>тва объекта:</w:t>
      </w:r>
      <w:r>
        <w:rPr>
          <w:color w:val="000000" w:themeColor="text1"/>
        </w:rPr>
        <w:t xml:space="preserve"> </w:t>
      </w:r>
      <w:r w:rsidR="00FE3141">
        <w:rPr>
          <w:color w:val="000000" w:themeColor="text1"/>
        </w:rPr>
        <w:t>_______________________________________________________________________________</w:t>
      </w:r>
    </w:p>
    <w:p w14:paraId="68CB9120" w14:textId="051C56E1" w:rsidR="0006504A" w:rsidRDefault="003E2B53" w:rsidP="003E2B53">
      <w:pPr>
        <w:shd w:val="clear" w:color="auto" w:fill="FFFFFF"/>
        <w:autoSpaceDE w:val="0"/>
        <w:ind w:left="283"/>
        <w:rPr>
          <w:color w:val="000000"/>
        </w:rPr>
      </w:pPr>
      <w:r w:rsidRPr="00F27DF6">
        <w:rPr>
          <w:color w:val="000000"/>
          <w:kern w:val="1"/>
          <w:lang w:bidi="hi-IN"/>
        </w:rPr>
        <w:t xml:space="preserve">б) Сводный сметный расчет в составе сметной документации на </w:t>
      </w:r>
      <w:r w:rsidR="0006504A" w:rsidRPr="0006504A">
        <w:rPr>
          <w:color w:val="000000"/>
        </w:rPr>
        <w:t xml:space="preserve">Ликвидация ЧС на артезианской скважине </w:t>
      </w:r>
      <w:r w:rsidR="00FE3141">
        <w:rPr>
          <w:color w:val="000000"/>
        </w:rPr>
        <w:t>_______________________________________________________________________________</w:t>
      </w:r>
    </w:p>
    <w:p w14:paraId="7FA50658" w14:textId="553AA70C" w:rsidR="00AC7307" w:rsidRPr="003E2B53" w:rsidRDefault="0006504A" w:rsidP="003E2B53">
      <w:pPr>
        <w:shd w:val="clear" w:color="auto" w:fill="FFFFFF"/>
        <w:autoSpaceDE w:val="0"/>
        <w:ind w:left="283"/>
        <w:rPr>
          <w:color w:val="000000"/>
          <w:kern w:val="1"/>
          <w:lang w:bidi="hi-IN"/>
        </w:rPr>
      </w:pPr>
      <w:r>
        <w:rPr>
          <w:color w:val="000000"/>
        </w:rPr>
        <w:t>в)</w:t>
      </w:r>
      <w:r w:rsidR="003E2B53">
        <w:rPr>
          <w:color w:val="000000"/>
          <w:kern w:val="1"/>
          <w:lang w:bidi="hi-IN"/>
        </w:rPr>
        <w:t xml:space="preserve"> </w:t>
      </w:r>
      <w:r w:rsidR="003E2B53" w:rsidRPr="00F27DF6">
        <w:rPr>
          <w:color w:val="000000"/>
          <w:kern w:val="1"/>
          <w:lang w:bidi="hi-IN"/>
        </w:rPr>
        <w:t xml:space="preserve">согласование максимальной сметной стоимости объекта капитального ремонта </w:t>
      </w:r>
      <w:r w:rsidR="00FE3141">
        <w:rPr>
          <w:color w:val="000000"/>
          <w:kern w:val="1"/>
          <w:lang w:bidi="hi-IN"/>
        </w:rPr>
        <w:t>_______________________________________________________________________________</w:t>
      </w:r>
    </w:p>
    <w:p w14:paraId="08A8D989" w14:textId="6D75E1F5" w:rsidR="00F27DF6" w:rsidRPr="00F27DF6" w:rsidRDefault="00AC7307" w:rsidP="00AC730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</w:t>
      </w:r>
    </w:p>
    <w:p w14:paraId="50AE2094" w14:textId="77777777" w:rsidR="00F27DF6" w:rsidRPr="00F27DF6" w:rsidRDefault="00F27DF6" w:rsidP="003E2B5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1"/>
          <w:lang w:bidi="hi-IN"/>
        </w:rPr>
      </w:pPr>
      <w:bookmarkStart w:id="5" w:name="_Hlk46408077"/>
      <w:r w:rsidRPr="00F27DF6">
        <w:rPr>
          <w:b/>
          <w:bCs/>
          <w:color w:val="000000"/>
          <w:kern w:val="1"/>
          <w:lang w:val="en-US" w:bidi="hi-IN"/>
        </w:rPr>
        <w:t>VI</w:t>
      </w:r>
      <w:r w:rsidRPr="00F27DF6">
        <w:rPr>
          <w:b/>
          <w:bCs/>
          <w:color w:val="000000"/>
          <w:kern w:val="1"/>
          <w:lang w:bidi="hi-IN"/>
        </w:rPr>
        <w:t>. Опись приложенных документов:</w:t>
      </w:r>
    </w:p>
    <w:bookmarkEnd w:id="5"/>
    <w:p w14:paraId="744C1401" w14:textId="4CD8EC17" w:rsidR="00357FCC" w:rsidRPr="00357FCC" w:rsidRDefault="00357FCC" w:rsidP="00357FCC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</w:rPr>
      </w:pPr>
      <w:r>
        <w:rPr>
          <w:color w:val="000000"/>
          <w:kern w:val="1"/>
          <w:lang w:bidi="hi-IN"/>
        </w:rPr>
        <w:t xml:space="preserve">        </w:t>
      </w:r>
      <w:r w:rsidRPr="00357FCC">
        <w:rPr>
          <w:color w:val="000000"/>
          <w:kern w:val="1"/>
          <w:lang w:bidi="hi-IN"/>
        </w:rPr>
        <w:t xml:space="preserve"> </w:t>
      </w:r>
    </w:p>
    <w:p w14:paraId="57ACD537" w14:textId="49181D56" w:rsidR="00F27DF6" w:rsidRPr="00357FCC" w:rsidRDefault="00FB28F6" w:rsidP="00357FCC">
      <w:pPr>
        <w:widowControl w:val="0"/>
        <w:shd w:val="clear" w:color="auto" w:fill="FFFFFF"/>
        <w:autoSpaceDE w:val="0"/>
        <w:spacing w:line="259" w:lineRule="auto"/>
        <w:ind w:left="540"/>
        <w:rPr>
          <w:color w:val="000000"/>
          <w:lang w:eastAsia="ar-SA"/>
        </w:rPr>
      </w:pPr>
      <w:r>
        <w:rPr>
          <w:color w:val="000000"/>
          <w:kern w:val="1"/>
          <w:lang w:bidi="hi-IN"/>
        </w:rPr>
        <w:t>1</w:t>
      </w:r>
      <w:r w:rsidR="00AC7307" w:rsidRPr="00357FCC">
        <w:rPr>
          <w:color w:val="000000"/>
          <w:kern w:val="1"/>
          <w:lang w:bidi="hi-IN"/>
        </w:rPr>
        <w:t>)</w:t>
      </w:r>
      <w:r w:rsidR="00F27DF6" w:rsidRPr="00357FCC">
        <w:rPr>
          <w:color w:val="000000"/>
          <w:kern w:val="1"/>
          <w:lang w:bidi="hi-IN"/>
        </w:rPr>
        <w:t xml:space="preserve">Акт технического осмотра объекта </w:t>
      </w:r>
    </w:p>
    <w:p w14:paraId="1C7C82B6" w14:textId="1A454000" w:rsidR="00F27DF6" w:rsidRPr="00F27DF6" w:rsidRDefault="00B8432A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</w:t>
      </w:r>
      <w:r w:rsidR="004D16EC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</w:t>
      </w:r>
      <w:r w:rsidR="00F27DF6" w:rsidRPr="00F27DF6">
        <w:rPr>
          <w:color w:val="000000"/>
          <w:kern w:val="1"/>
          <w:lang w:bidi="hi-IN"/>
        </w:rPr>
        <w:t xml:space="preserve"> </w:t>
      </w:r>
      <w:r w:rsidR="00FB28F6">
        <w:rPr>
          <w:color w:val="000000"/>
          <w:kern w:val="1"/>
          <w:lang w:bidi="hi-IN"/>
        </w:rPr>
        <w:t>2</w:t>
      </w:r>
      <w:r w:rsidR="00F27DF6" w:rsidRPr="00F27DF6">
        <w:rPr>
          <w:color w:val="000000"/>
          <w:kern w:val="1"/>
          <w:lang w:bidi="hi-IN"/>
        </w:rPr>
        <w:t>) Дефектная ведомость на объект</w:t>
      </w:r>
    </w:p>
    <w:p w14:paraId="6FAF50E3" w14:textId="5548DA53" w:rsidR="00F27DF6" w:rsidRPr="00F27DF6" w:rsidRDefault="00B8432A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</w:t>
      </w:r>
      <w:r w:rsidR="004D16EC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</w:t>
      </w:r>
      <w:r w:rsidR="00FB28F6">
        <w:rPr>
          <w:color w:val="000000"/>
          <w:kern w:val="1"/>
          <w:lang w:bidi="hi-IN"/>
        </w:rPr>
        <w:t>3</w:t>
      </w:r>
      <w:r w:rsidR="00F27DF6" w:rsidRPr="00F27DF6">
        <w:rPr>
          <w:color w:val="000000"/>
          <w:kern w:val="1"/>
          <w:lang w:bidi="hi-IN"/>
        </w:rPr>
        <w:t xml:space="preserve">) Сметная документация (сводный сметный расчет, локальные сметные расчеты, </w:t>
      </w:r>
    </w:p>
    <w:p w14:paraId="33BF0D53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 w:rsidRPr="00F27DF6">
        <w:rPr>
          <w:color w:val="000000"/>
          <w:kern w:val="1"/>
          <w:lang w:bidi="hi-IN"/>
        </w:rPr>
        <w:t xml:space="preserve">            ресурсные ведомости)</w:t>
      </w:r>
    </w:p>
    <w:p w14:paraId="436F028B" w14:textId="189FD97C" w:rsidR="00F27DF6" w:rsidRPr="00F27DF6" w:rsidRDefault="00B8432A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</w:t>
      </w:r>
      <w:r w:rsidR="004D16EC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</w:t>
      </w:r>
      <w:r w:rsidR="00FB28F6">
        <w:rPr>
          <w:color w:val="000000"/>
          <w:kern w:val="1"/>
          <w:lang w:bidi="hi-IN"/>
        </w:rPr>
        <w:t>4</w:t>
      </w:r>
      <w:r w:rsidR="00F27DF6" w:rsidRPr="00F27DF6">
        <w:rPr>
          <w:color w:val="000000"/>
          <w:kern w:val="1"/>
          <w:lang w:bidi="hi-IN"/>
        </w:rPr>
        <w:t xml:space="preserve">) Конъюнктурный анализ стоимости материалов, отсутствующих в сметных </w:t>
      </w:r>
    </w:p>
    <w:p w14:paraId="14C15CB9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 w:rsidRPr="00F27DF6">
        <w:rPr>
          <w:color w:val="000000"/>
          <w:kern w:val="1"/>
          <w:lang w:bidi="hi-IN"/>
        </w:rPr>
        <w:t xml:space="preserve">              сборниках</w:t>
      </w:r>
    </w:p>
    <w:p w14:paraId="590EF0F5" w14:textId="5A576A2D" w:rsidR="00F27DF6" w:rsidRPr="00F27DF6" w:rsidRDefault="00B8432A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</w:t>
      </w:r>
      <w:r w:rsidR="004D16EC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</w:t>
      </w:r>
      <w:r w:rsidR="00FB28F6">
        <w:rPr>
          <w:color w:val="000000"/>
          <w:kern w:val="1"/>
          <w:lang w:bidi="hi-IN"/>
        </w:rPr>
        <w:t>5</w:t>
      </w:r>
      <w:r w:rsidR="00F27DF6" w:rsidRPr="00F27DF6">
        <w:rPr>
          <w:color w:val="000000"/>
          <w:kern w:val="1"/>
          <w:lang w:bidi="hi-IN"/>
        </w:rPr>
        <w:t>) Ведомости объемов работ, учтенных в сметных расчетах</w:t>
      </w:r>
    </w:p>
    <w:p w14:paraId="2D3ED959" w14:textId="188F2665" w:rsidR="00F27DF6" w:rsidRPr="00F27DF6" w:rsidRDefault="00B8432A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</w:t>
      </w:r>
      <w:r w:rsidR="00FB28F6">
        <w:rPr>
          <w:color w:val="000000"/>
          <w:kern w:val="1"/>
          <w:lang w:bidi="hi-IN"/>
        </w:rPr>
        <w:t xml:space="preserve">  6</w:t>
      </w:r>
      <w:r w:rsidR="00F27DF6" w:rsidRPr="00F27DF6">
        <w:rPr>
          <w:color w:val="000000"/>
          <w:kern w:val="1"/>
          <w:lang w:bidi="hi-IN"/>
        </w:rPr>
        <w:t xml:space="preserve">) Задание на проектирование </w:t>
      </w:r>
      <w:r w:rsidR="00924EC0">
        <w:rPr>
          <w:color w:val="000000"/>
          <w:kern w:val="1"/>
          <w:lang w:bidi="hi-IN"/>
        </w:rPr>
        <w:t xml:space="preserve"> </w:t>
      </w:r>
    </w:p>
    <w:p w14:paraId="5F24E5D9" w14:textId="693E4215" w:rsidR="00F27DF6" w:rsidRDefault="00B8432A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  </w:t>
      </w:r>
      <w:r w:rsidR="00FB28F6">
        <w:rPr>
          <w:color w:val="000000"/>
          <w:kern w:val="1"/>
          <w:lang w:bidi="hi-IN"/>
        </w:rPr>
        <w:t>7</w:t>
      </w:r>
      <w:r w:rsidR="00F27DF6" w:rsidRPr="00F27DF6">
        <w:rPr>
          <w:color w:val="000000"/>
          <w:kern w:val="1"/>
          <w:lang w:bidi="hi-IN"/>
        </w:rPr>
        <w:t xml:space="preserve">) Проектная документация </w:t>
      </w:r>
      <w:r w:rsidR="00357FCC">
        <w:rPr>
          <w:color w:val="000000"/>
          <w:kern w:val="1"/>
          <w:lang w:bidi="hi-IN"/>
        </w:rPr>
        <w:t>в 4-х книгах</w:t>
      </w:r>
    </w:p>
    <w:p w14:paraId="36ACDE53" w14:textId="288669B2" w:rsidR="00357FCC" w:rsidRPr="00F27DF6" w:rsidRDefault="00357FCC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  </w:t>
      </w:r>
      <w:r w:rsidR="00FB28F6">
        <w:rPr>
          <w:color w:val="000000"/>
          <w:kern w:val="1"/>
          <w:lang w:bidi="hi-IN"/>
        </w:rPr>
        <w:t>8</w:t>
      </w:r>
      <w:r>
        <w:rPr>
          <w:color w:val="000000"/>
          <w:kern w:val="1"/>
          <w:lang w:bidi="hi-IN"/>
        </w:rPr>
        <w:t>) паспорт скважины, ГТН</w:t>
      </w:r>
    </w:p>
    <w:p w14:paraId="2592B0B7" w14:textId="38006178" w:rsidR="00F27DF6" w:rsidRDefault="00B8432A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  </w:t>
      </w:r>
      <w:r w:rsidR="00FB28F6">
        <w:rPr>
          <w:color w:val="000000"/>
          <w:kern w:val="1"/>
          <w:lang w:bidi="hi-IN"/>
        </w:rPr>
        <w:t>9</w:t>
      </w:r>
      <w:r w:rsidR="00F27DF6" w:rsidRPr="00F27DF6">
        <w:rPr>
          <w:color w:val="000000"/>
          <w:kern w:val="1"/>
          <w:lang w:bidi="hi-IN"/>
        </w:rPr>
        <w:t xml:space="preserve">) </w:t>
      </w:r>
      <w:r w:rsidR="003E2B53" w:rsidRPr="003E2B53">
        <w:rPr>
          <w:color w:val="000000"/>
          <w:kern w:val="1"/>
          <w:lang w:bidi="hi-IN"/>
        </w:rPr>
        <w:t>Свидетельство (копия) о гос.</w:t>
      </w:r>
      <w:r w:rsidR="00924EC0">
        <w:rPr>
          <w:color w:val="000000"/>
          <w:kern w:val="1"/>
          <w:lang w:bidi="hi-IN"/>
        </w:rPr>
        <w:t xml:space="preserve"> </w:t>
      </w:r>
      <w:r w:rsidR="003E2B53" w:rsidRPr="003E2B53">
        <w:rPr>
          <w:color w:val="000000"/>
          <w:kern w:val="1"/>
          <w:lang w:bidi="hi-IN"/>
        </w:rPr>
        <w:t>регистрации права на артскважину</w:t>
      </w:r>
    </w:p>
    <w:p w14:paraId="6CB5D7EB" w14:textId="28F1B153" w:rsidR="00AC7307" w:rsidRDefault="00AC7307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  1</w:t>
      </w:r>
      <w:r w:rsidR="00FB28F6">
        <w:rPr>
          <w:color w:val="000000"/>
          <w:kern w:val="1"/>
          <w:lang w:bidi="hi-IN"/>
        </w:rPr>
        <w:t>0</w:t>
      </w:r>
      <w:r>
        <w:rPr>
          <w:color w:val="000000"/>
          <w:kern w:val="1"/>
          <w:lang w:bidi="hi-IN"/>
        </w:rPr>
        <w:t xml:space="preserve">) </w:t>
      </w:r>
      <w:r w:rsidR="003E2B53" w:rsidRPr="003E2B53">
        <w:rPr>
          <w:color w:val="000000"/>
          <w:kern w:val="1"/>
          <w:lang w:bidi="hi-IN"/>
        </w:rPr>
        <w:t>Свидетельство (копия) о гос.</w:t>
      </w:r>
      <w:r w:rsidR="00924EC0">
        <w:rPr>
          <w:color w:val="000000"/>
          <w:kern w:val="1"/>
          <w:lang w:bidi="hi-IN"/>
        </w:rPr>
        <w:t xml:space="preserve"> </w:t>
      </w:r>
      <w:r w:rsidR="003E2B53" w:rsidRPr="003E2B53">
        <w:rPr>
          <w:color w:val="000000"/>
          <w:kern w:val="1"/>
          <w:lang w:bidi="hi-IN"/>
        </w:rPr>
        <w:t>регистрации права на земельный участок</w:t>
      </w:r>
    </w:p>
    <w:p w14:paraId="3C0AC3DD" w14:textId="55900F24" w:rsidR="009D0C6F" w:rsidRDefault="009D0C6F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  1</w:t>
      </w:r>
      <w:r w:rsidR="00FB28F6">
        <w:rPr>
          <w:color w:val="000000"/>
          <w:kern w:val="1"/>
          <w:lang w:bidi="hi-IN"/>
        </w:rPr>
        <w:t>1</w:t>
      </w:r>
      <w:r>
        <w:rPr>
          <w:color w:val="000000"/>
          <w:kern w:val="1"/>
          <w:lang w:bidi="hi-IN"/>
        </w:rPr>
        <w:t xml:space="preserve">) Письмо администрации сельсовета о лицензировании скважин </w:t>
      </w:r>
    </w:p>
    <w:p w14:paraId="0E99C0B5" w14:textId="604D34E1" w:rsidR="00F27DF6" w:rsidRDefault="00AC7307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  <w:r>
        <w:rPr>
          <w:color w:val="000000"/>
          <w:kern w:val="1"/>
          <w:lang w:bidi="hi-IN"/>
        </w:rPr>
        <w:t xml:space="preserve">        1</w:t>
      </w:r>
      <w:r w:rsidR="00FB28F6">
        <w:rPr>
          <w:color w:val="000000"/>
          <w:kern w:val="1"/>
          <w:lang w:bidi="hi-IN"/>
        </w:rPr>
        <w:t>2</w:t>
      </w:r>
      <w:r>
        <w:rPr>
          <w:color w:val="000000"/>
          <w:kern w:val="1"/>
          <w:lang w:bidi="hi-IN"/>
        </w:rPr>
        <w:t xml:space="preserve">) </w:t>
      </w:r>
      <w:r w:rsidR="003E2B53" w:rsidRPr="003E2B53">
        <w:rPr>
          <w:color w:val="000000"/>
          <w:kern w:val="1"/>
          <w:lang w:bidi="hi-IN"/>
        </w:rPr>
        <w:t>Постановление (копия) администрации</w:t>
      </w:r>
      <w:r w:rsidR="001B5D50">
        <w:rPr>
          <w:color w:val="000000"/>
          <w:kern w:val="1"/>
          <w:lang w:bidi="hi-IN"/>
        </w:rPr>
        <w:t>.</w:t>
      </w:r>
      <w:r w:rsidR="003E2B53" w:rsidRPr="003E2B53">
        <w:rPr>
          <w:color w:val="000000"/>
          <w:kern w:val="1"/>
          <w:lang w:bidi="hi-IN"/>
        </w:rPr>
        <w:t xml:space="preserve"> </w:t>
      </w:r>
      <w:r w:rsidR="00F27DF6" w:rsidRPr="00F27DF6">
        <w:rPr>
          <w:color w:val="000000"/>
          <w:kern w:val="1"/>
          <w:lang w:bidi="hi-IN"/>
        </w:rPr>
        <w:t xml:space="preserve">          </w:t>
      </w:r>
    </w:p>
    <w:p w14:paraId="31539541" w14:textId="77777777" w:rsidR="007115CB" w:rsidRPr="00F27DF6" w:rsidRDefault="007115CB" w:rsidP="00F27DF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kern w:val="1"/>
          <w:lang w:bidi="hi-IN"/>
        </w:rPr>
      </w:pPr>
    </w:p>
    <w:p w14:paraId="3B829361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b/>
          <w:bCs/>
          <w:color w:val="000000"/>
          <w:sz w:val="20"/>
          <w:szCs w:val="20"/>
          <w:lang w:bidi="hi-IN"/>
        </w:rPr>
      </w:pP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>Мне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>разъяснено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>понятно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>что</w:t>
      </w:r>
      <w:r w:rsidRPr="00F27DF6">
        <w:rPr>
          <w:rFonts w:hAnsi="Liberation Serif"/>
          <w:b/>
          <w:bCs/>
          <w:color w:val="000000"/>
          <w:sz w:val="20"/>
          <w:szCs w:val="20"/>
          <w:lang w:bidi="hi-IN"/>
        </w:rPr>
        <w:t>:</w:t>
      </w:r>
    </w:p>
    <w:p w14:paraId="1B5CCFD9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1.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Представление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неполного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комплекта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документов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необходимых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для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является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основанием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для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отказа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их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приеме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этом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случае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принимаются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заявление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регистрируется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>.</w:t>
      </w:r>
    </w:p>
    <w:p w14:paraId="529E88FB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2.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случае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если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должна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производиться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соответствии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постановлением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Правительства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Российской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Федерации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05.03.2007 N 145 (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ред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31.12.2019) "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порядке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организации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государственной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экспертизы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проектной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документации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результатов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инженерных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изысканий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",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то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принимается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решение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об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отказа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приеме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документации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этом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случае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принимаются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заявление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регистрируется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>.</w:t>
      </w:r>
    </w:p>
    <w:p w14:paraId="26F9D429" w14:textId="403A56F6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3.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случае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отсутствия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оснований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для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отказа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приеме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документов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для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оставления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документов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без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рассмотрения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bookmarkStart w:id="6" w:name="_Hlk159331201"/>
      <w:r w:rsidR="007901AF">
        <w:rPr>
          <w:rFonts w:hAnsi="Liberation Serif"/>
          <w:color w:val="000000"/>
          <w:sz w:val="20"/>
          <w:szCs w:val="20"/>
          <w:lang w:bidi="hi-IN"/>
        </w:rPr>
        <w:t>Управление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государственной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экспертизы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bookmarkEnd w:id="6"/>
      <w:r w:rsidRPr="00F27DF6">
        <w:rPr>
          <w:rFonts w:hAnsi="Liberation Serif"/>
          <w:color w:val="000000"/>
          <w:sz w:val="20"/>
          <w:szCs w:val="20"/>
          <w:lang w:bidi="hi-IN"/>
        </w:rPr>
        <w:t>регистрирует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поступившую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документацию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день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ее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принятия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позднее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следующего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рабочего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дня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передает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заказчику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возмездное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оказание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услуг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проведению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сметной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стоимости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(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далее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-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),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подписанный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стороны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Управления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государственной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экспертизы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одностороннем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порядке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</w:t>
      </w:r>
    </w:p>
    <w:p w14:paraId="594CED9A" w14:textId="0A7126A4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заключается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между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Управлением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государственной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экспертизы</w:t>
      </w:r>
      <w:r w:rsidR="007901AF"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заказчиком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>.</w:t>
      </w:r>
    </w:p>
    <w:p w14:paraId="77441C70" w14:textId="429B9692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4.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Заказчик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обязан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представить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Управление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государственной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экспертизы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подписанный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своей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стороны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произвести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предоплату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размере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установленном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позднее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1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рабоч</w:t>
      </w:r>
      <w:r w:rsidR="007901AF">
        <w:rPr>
          <w:rFonts w:hAnsi="Liberation Serif"/>
          <w:color w:val="000000"/>
          <w:sz w:val="20"/>
          <w:szCs w:val="20"/>
          <w:lang w:bidi="hi-IN"/>
        </w:rPr>
        <w:t>его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дн</w:t>
      </w:r>
      <w:r w:rsidR="007901AF">
        <w:rPr>
          <w:rFonts w:hAnsi="Liberation Serif"/>
          <w:color w:val="000000"/>
          <w:sz w:val="20"/>
          <w:szCs w:val="20"/>
          <w:lang w:bidi="hi-IN"/>
        </w:rPr>
        <w:t>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дня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получения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для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подписания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(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далее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–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установленный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срок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). </w:t>
      </w:r>
    </w:p>
    <w:p w14:paraId="0B03D952" w14:textId="3346164A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5.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является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заключенным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если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установленный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срок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Управление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государственной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экспертизы</w:t>
      </w:r>
      <w:r w:rsidR="007901AF"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вернулся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подписанный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отсутствует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предоплата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отсутствии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такого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подтверждения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Документация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этом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случае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уничтожается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без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рассмотрения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Заказчик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уведомляется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об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уничтожении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документации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электронной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почте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или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факсу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указанных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заявлении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оказание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услуг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графе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контактные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данные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заказчика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лица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уполномоченного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представлять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интересы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заказчика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>.</w:t>
      </w:r>
    </w:p>
    <w:p w14:paraId="2DB4D02B" w14:textId="0C06948C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6.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случае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если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установленный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срок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поступила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оплата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размере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установленном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подписанный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вернулся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то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основании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3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438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Гражданского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кодекса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РФ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lastRenderedPageBreak/>
        <w:t>является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заключенным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документация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передается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для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>.</w:t>
      </w:r>
    </w:p>
    <w:p w14:paraId="0CA2D000" w14:textId="30B84472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7.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случае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если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установленный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срок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Управление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государственной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экспертизы</w:t>
      </w:r>
      <w:r w:rsidR="007901AF"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вернулся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подписанный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поступила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предоплата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размере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установленном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то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Управление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государственной</w:t>
      </w:r>
      <w:r w:rsidR="007901AF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="007901AF">
        <w:rPr>
          <w:rFonts w:hAnsi="Liberation Serif"/>
          <w:color w:val="000000"/>
          <w:sz w:val="20"/>
          <w:szCs w:val="20"/>
          <w:lang w:bidi="hi-IN"/>
        </w:rPr>
        <w:t>экспертизы</w:t>
      </w:r>
      <w:r w:rsidR="007901AF"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приступает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к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направляет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соответствии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1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450.1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Гражданского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кодекса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РФ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другой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стороне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уведомление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об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отказе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от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(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исполнения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)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электронной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почте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или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факсу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указанных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заявлении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на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оказание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услуг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графе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контактные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данные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заказчика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лица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уполномоченного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представлять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интересы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заказчика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проведении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проверки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Договор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прекращается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день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вручения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такого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уведомления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другой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стороне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.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Документация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,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представленная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при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подаче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заявления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 xml:space="preserve"> </w:t>
      </w:r>
      <w:r w:rsidRPr="00F27DF6">
        <w:rPr>
          <w:rFonts w:hAnsi="Liberation Serif"/>
          <w:color w:val="000000"/>
          <w:sz w:val="20"/>
          <w:szCs w:val="20"/>
          <w:lang w:bidi="hi-IN"/>
        </w:rPr>
        <w:t>уничтожается</w:t>
      </w:r>
      <w:r w:rsidRPr="00F27DF6">
        <w:rPr>
          <w:rFonts w:hAnsi="Liberation Serif"/>
          <w:color w:val="000000"/>
          <w:sz w:val="20"/>
          <w:szCs w:val="20"/>
          <w:lang w:bidi="hi-IN"/>
        </w:rPr>
        <w:t>.</w:t>
      </w:r>
    </w:p>
    <w:p w14:paraId="5D124353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</w:p>
    <w:p w14:paraId="20ADB141" w14:textId="77777777" w:rsidR="00F27DF6" w:rsidRPr="00F27DF6" w:rsidRDefault="00F27DF6" w:rsidP="00F27DF6">
      <w:pPr>
        <w:widowControl w:val="0"/>
        <w:suppressAutoHyphens/>
        <w:autoSpaceDE w:val="0"/>
        <w:autoSpaceDN w:val="0"/>
        <w:adjustRightInd w:val="0"/>
        <w:jc w:val="both"/>
        <w:rPr>
          <w:rFonts w:hAnsi="Liberation Serif"/>
          <w:color w:val="000000"/>
          <w:sz w:val="20"/>
          <w:szCs w:val="20"/>
          <w:lang w:bidi="hi-IN"/>
        </w:rPr>
      </w:pPr>
    </w:p>
    <w:p w14:paraId="4275C5E2" w14:textId="77777777" w:rsidR="00F27DF6" w:rsidRPr="00F27DF6" w:rsidRDefault="00F27DF6" w:rsidP="00F27DF6">
      <w:pPr>
        <w:widowControl w:val="0"/>
        <w:jc w:val="both"/>
        <w:rPr>
          <w:sz w:val="26"/>
          <w:szCs w:val="26"/>
        </w:rPr>
      </w:pPr>
    </w:p>
    <w:p w14:paraId="41F1A53F" w14:textId="6913F5F0" w:rsidR="00127B9D" w:rsidRDefault="00127B9D" w:rsidP="004B329B">
      <w:pPr>
        <w:rPr>
          <w:color w:val="000000" w:themeColor="text1"/>
        </w:rPr>
      </w:pPr>
    </w:p>
    <w:p w14:paraId="3DCEF28C" w14:textId="77777777" w:rsidR="008D3075" w:rsidRDefault="008D3075" w:rsidP="004B329B">
      <w:pPr>
        <w:rPr>
          <w:color w:val="000000" w:themeColor="text1"/>
        </w:rPr>
      </w:pPr>
    </w:p>
    <w:p w14:paraId="1F100B39" w14:textId="77777777" w:rsidR="008D3075" w:rsidRPr="008D3075" w:rsidRDefault="008D3075" w:rsidP="008D3075">
      <w:pPr>
        <w:spacing w:line="276" w:lineRule="auto"/>
        <w:jc w:val="both"/>
      </w:pPr>
    </w:p>
    <w:p w14:paraId="458B3BFC" w14:textId="77777777" w:rsidR="008D3075" w:rsidRPr="008D3075" w:rsidRDefault="008D3075" w:rsidP="008D3075">
      <w:pPr>
        <w:spacing w:line="276" w:lineRule="auto"/>
        <w:jc w:val="both"/>
      </w:pPr>
    </w:p>
    <w:bookmarkEnd w:id="0"/>
    <w:bookmarkEnd w:id="1"/>
    <w:bookmarkEnd w:id="2"/>
    <w:p w14:paraId="676CC69F" w14:textId="77777777" w:rsidR="00444FDC" w:rsidRDefault="00444FDC" w:rsidP="00444FDC">
      <w:pPr>
        <w:jc w:val="both"/>
        <w:rPr>
          <w:sz w:val="28"/>
          <w:szCs w:val="28"/>
        </w:rPr>
      </w:pPr>
    </w:p>
    <w:p w14:paraId="6F372E3B" w14:textId="508CF448" w:rsidR="00444FDC" w:rsidRDefault="001B5D50" w:rsidP="00444F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  _____________     /____________________/</w:t>
      </w:r>
    </w:p>
    <w:p w14:paraId="4A844AC4" w14:textId="77777777" w:rsidR="001B5D50" w:rsidRDefault="001B5D50" w:rsidP="00444FDC">
      <w:pPr>
        <w:jc w:val="both"/>
        <w:rPr>
          <w:sz w:val="28"/>
          <w:szCs w:val="28"/>
        </w:rPr>
      </w:pPr>
    </w:p>
    <w:p w14:paraId="32F57BBB" w14:textId="77777777" w:rsidR="00444FDC" w:rsidRDefault="00444FDC" w:rsidP="00444FDC">
      <w:pPr>
        <w:jc w:val="both"/>
        <w:rPr>
          <w:sz w:val="20"/>
          <w:szCs w:val="20"/>
        </w:rPr>
      </w:pPr>
    </w:p>
    <w:p w14:paraId="0E9876CD" w14:textId="77777777" w:rsidR="00444FDC" w:rsidRDefault="00444FDC" w:rsidP="00444FDC">
      <w:pPr>
        <w:jc w:val="both"/>
        <w:rPr>
          <w:sz w:val="18"/>
          <w:szCs w:val="18"/>
        </w:rPr>
      </w:pPr>
    </w:p>
    <w:p w14:paraId="0A123CFD" w14:textId="77777777" w:rsidR="00444FDC" w:rsidRDefault="00444FDC" w:rsidP="00444FDC">
      <w:pPr>
        <w:jc w:val="both"/>
        <w:rPr>
          <w:sz w:val="18"/>
          <w:szCs w:val="18"/>
        </w:rPr>
      </w:pPr>
    </w:p>
    <w:p w14:paraId="78BA7752" w14:textId="77777777" w:rsidR="00444FDC" w:rsidRDefault="00444FDC" w:rsidP="00444FDC">
      <w:pPr>
        <w:jc w:val="both"/>
        <w:rPr>
          <w:sz w:val="18"/>
          <w:szCs w:val="18"/>
        </w:rPr>
      </w:pPr>
    </w:p>
    <w:p w14:paraId="59B7336C" w14:textId="77777777" w:rsidR="00444FDC" w:rsidRDefault="00444FDC" w:rsidP="00444FDC">
      <w:pPr>
        <w:jc w:val="both"/>
        <w:rPr>
          <w:sz w:val="18"/>
          <w:szCs w:val="18"/>
        </w:rPr>
      </w:pPr>
    </w:p>
    <w:p w14:paraId="643CA3A1" w14:textId="77777777" w:rsidR="00444FDC" w:rsidRDefault="00444FDC" w:rsidP="00444FDC">
      <w:pPr>
        <w:jc w:val="both"/>
        <w:rPr>
          <w:sz w:val="18"/>
          <w:szCs w:val="18"/>
        </w:rPr>
      </w:pPr>
    </w:p>
    <w:p w14:paraId="055E38D3" w14:textId="77777777" w:rsidR="00444FDC" w:rsidRDefault="00444FDC" w:rsidP="00444FDC">
      <w:pPr>
        <w:jc w:val="both"/>
        <w:rPr>
          <w:sz w:val="18"/>
          <w:szCs w:val="18"/>
        </w:rPr>
      </w:pPr>
    </w:p>
    <w:p w14:paraId="068F278B" w14:textId="402B9B80" w:rsidR="008D3075" w:rsidRDefault="008D3075" w:rsidP="00444FDC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color w:val="FFFFFF"/>
        </w:rPr>
      </w:pPr>
    </w:p>
    <w:sectPr w:rsidR="008D3075">
      <w:pgSz w:w="11906" w:h="16838"/>
      <w:pgMar w:top="567" w:right="849" w:bottom="709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CD12" w14:textId="77777777" w:rsidR="00FD0328" w:rsidRDefault="00FD0328" w:rsidP="00444291">
      <w:r>
        <w:separator/>
      </w:r>
    </w:p>
  </w:endnote>
  <w:endnote w:type="continuationSeparator" w:id="0">
    <w:p w14:paraId="5CBE0796" w14:textId="77777777" w:rsidR="00FD0328" w:rsidRDefault="00FD0328" w:rsidP="004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1309" w14:textId="77777777" w:rsidR="00FD0328" w:rsidRDefault="00FD0328" w:rsidP="00444291">
      <w:r>
        <w:separator/>
      </w:r>
    </w:p>
  </w:footnote>
  <w:footnote w:type="continuationSeparator" w:id="0">
    <w:p w14:paraId="643CD561" w14:textId="77777777" w:rsidR="00FD0328" w:rsidRDefault="00FD0328" w:rsidP="0044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930"/>
    <w:multiLevelType w:val="multilevel"/>
    <w:tmpl w:val="5D1C51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 w15:restartNumberingAfterBreak="0">
    <w:nsid w:val="096A5DFF"/>
    <w:multiLevelType w:val="hybridMultilevel"/>
    <w:tmpl w:val="418ACA7C"/>
    <w:lvl w:ilvl="0" w:tplc="0794319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98E6E51"/>
    <w:multiLevelType w:val="multilevel"/>
    <w:tmpl w:val="E332B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667513"/>
    <w:multiLevelType w:val="multilevel"/>
    <w:tmpl w:val="533A29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02" w:hanging="360"/>
      </w:pPr>
    </w:lvl>
    <w:lvl w:ilvl="2">
      <w:start w:val="1"/>
      <w:numFmt w:val="decimal"/>
      <w:lvlText w:val="%1.%2.%3"/>
      <w:lvlJc w:val="left"/>
      <w:pPr>
        <w:ind w:left="1604" w:hanging="720"/>
      </w:pPr>
    </w:lvl>
    <w:lvl w:ilvl="3">
      <w:start w:val="1"/>
      <w:numFmt w:val="decimal"/>
      <w:lvlText w:val="%1.%2.%3.%4"/>
      <w:lvlJc w:val="left"/>
      <w:pPr>
        <w:ind w:left="2046" w:hanging="720"/>
      </w:pPr>
    </w:lvl>
    <w:lvl w:ilvl="4">
      <w:start w:val="1"/>
      <w:numFmt w:val="decimal"/>
      <w:lvlText w:val="%1.%2.%3.%4.%5"/>
      <w:lvlJc w:val="left"/>
      <w:pPr>
        <w:ind w:left="2848" w:hanging="1080"/>
      </w:pPr>
    </w:lvl>
    <w:lvl w:ilvl="5">
      <w:start w:val="1"/>
      <w:numFmt w:val="decimal"/>
      <w:lvlText w:val="%1.%2.%3.%4.%5.%6"/>
      <w:lvlJc w:val="left"/>
      <w:pPr>
        <w:ind w:left="3290" w:hanging="1080"/>
      </w:pPr>
    </w:lvl>
    <w:lvl w:ilvl="6">
      <w:start w:val="1"/>
      <w:numFmt w:val="decimal"/>
      <w:lvlText w:val="%1.%2.%3.%4.%5.%6.%7"/>
      <w:lvlJc w:val="left"/>
      <w:pPr>
        <w:ind w:left="4092" w:hanging="1440"/>
      </w:pPr>
    </w:lvl>
    <w:lvl w:ilvl="7">
      <w:start w:val="1"/>
      <w:numFmt w:val="decimal"/>
      <w:lvlText w:val="%1.%2.%3.%4.%5.%6.%7.%8"/>
      <w:lvlJc w:val="left"/>
      <w:pPr>
        <w:ind w:left="4534" w:hanging="1440"/>
      </w:pPr>
    </w:lvl>
    <w:lvl w:ilvl="8">
      <w:start w:val="1"/>
      <w:numFmt w:val="decimal"/>
      <w:lvlText w:val="%1.%2.%3.%4.%5.%6.%7.%8.%9"/>
      <w:lvlJc w:val="left"/>
      <w:pPr>
        <w:ind w:left="5336" w:hanging="1800"/>
      </w:pPr>
    </w:lvl>
  </w:abstractNum>
  <w:abstractNum w:abstractNumId="4" w15:restartNumberingAfterBreak="0">
    <w:nsid w:val="2E85611D"/>
    <w:multiLevelType w:val="hybridMultilevel"/>
    <w:tmpl w:val="F342CF46"/>
    <w:lvl w:ilvl="0" w:tplc="7F4020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951B5D"/>
    <w:multiLevelType w:val="multilevel"/>
    <w:tmpl w:val="7846B8B0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92F72"/>
    <w:multiLevelType w:val="hybridMultilevel"/>
    <w:tmpl w:val="73C6E1B2"/>
    <w:lvl w:ilvl="0" w:tplc="9A3C8B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45952"/>
    <w:multiLevelType w:val="multilevel"/>
    <w:tmpl w:val="2B386602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8" w15:restartNumberingAfterBreak="0">
    <w:nsid w:val="54871178"/>
    <w:multiLevelType w:val="hybridMultilevel"/>
    <w:tmpl w:val="24A8867E"/>
    <w:lvl w:ilvl="0" w:tplc="B326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CB1C9F"/>
    <w:multiLevelType w:val="hybridMultilevel"/>
    <w:tmpl w:val="AF4A42BC"/>
    <w:lvl w:ilvl="0" w:tplc="9A9E1C5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82"/>
    <w:rsid w:val="00020831"/>
    <w:rsid w:val="0003245C"/>
    <w:rsid w:val="00043B1B"/>
    <w:rsid w:val="0005605D"/>
    <w:rsid w:val="0006504A"/>
    <w:rsid w:val="000707D5"/>
    <w:rsid w:val="000A1FDA"/>
    <w:rsid w:val="000A78C7"/>
    <w:rsid w:val="000B6244"/>
    <w:rsid w:val="000D3E02"/>
    <w:rsid w:val="00124198"/>
    <w:rsid w:val="00127B9D"/>
    <w:rsid w:val="00141DF9"/>
    <w:rsid w:val="00143A87"/>
    <w:rsid w:val="00164540"/>
    <w:rsid w:val="00190229"/>
    <w:rsid w:val="001B5D50"/>
    <w:rsid w:val="001C1966"/>
    <w:rsid w:val="001C7319"/>
    <w:rsid w:val="001D720F"/>
    <w:rsid w:val="001D7DF6"/>
    <w:rsid w:val="002054BB"/>
    <w:rsid w:val="0020605E"/>
    <w:rsid w:val="002060B5"/>
    <w:rsid w:val="00222A98"/>
    <w:rsid w:val="002267FD"/>
    <w:rsid w:val="00244D7E"/>
    <w:rsid w:val="002472A2"/>
    <w:rsid w:val="00262C8B"/>
    <w:rsid w:val="002816FB"/>
    <w:rsid w:val="00285CF1"/>
    <w:rsid w:val="002879BE"/>
    <w:rsid w:val="0029574B"/>
    <w:rsid w:val="002B66F9"/>
    <w:rsid w:val="002C3E24"/>
    <w:rsid w:val="002E7569"/>
    <w:rsid w:val="00301A7B"/>
    <w:rsid w:val="00302E61"/>
    <w:rsid w:val="003211D6"/>
    <w:rsid w:val="00322188"/>
    <w:rsid w:val="00336375"/>
    <w:rsid w:val="00357FCC"/>
    <w:rsid w:val="0037116E"/>
    <w:rsid w:val="0037751D"/>
    <w:rsid w:val="00380AD6"/>
    <w:rsid w:val="003A72FA"/>
    <w:rsid w:val="003B5091"/>
    <w:rsid w:val="003D0D00"/>
    <w:rsid w:val="003E2B53"/>
    <w:rsid w:val="00401FFA"/>
    <w:rsid w:val="00404361"/>
    <w:rsid w:val="00444291"/>
    <w:rsid w:val="00444FDC"/>
    <w:rsid w:val="004503D4"/>
    <w:rsid w:val="00450787"/>
    <w:rsid w:val="004B329B"/>
    <w:rsid w:val="004C0625"/>
    <w:rsid w:val="004D16EC"/>
    <w:rsid w:val="004D55B7"/>
    <w:rsid w:val="004D614B"/>
    <w:rsid w:val="004E65D1"/>
    <w:rsid w:val="00502203"/>
    <w:rsid w:val="00531833"/>
    <w:rsid w:val="00534047"/>
    <w:rsid w:val="005366E1"/>
    <w:rsid w:val="005414AB"/>
    <w:rsid w:val="00546780"/>
    <w:rsid w:val="00661FFD"/>
    <w:rsid w:val="00677871"/>
    <w:rsid w:val="006824E7"/>
    <w:rsid w:val="006A57CA"/>
    <w:rsid w:val="006B666C"/>
    <w:rsid w:val="006C3C3C"/>
    <w:rsid w:val="006C5089"/>
    <w:rsid w:val="006F0114"/>
    <w:rsid w:val="007115CB"/>
    <w:rsid w:val="00720F06"/>
    <w:rsid w:val="00736E83"/>
    <w:rsid w:val="00781ED7"/>
    <w:rsid w:val="007901AF"/>
    <w:rsid w:val="007D139C"/>
    <w:rsid w:val="007D26E8"/>
    <w:rsid w:val="00803882"/>
    <w:rsid w:val="008105DD"/>
    <w:rsid w:val="00823D41"/>
    <w:rsid w:val="00837B71"/>
    <w:rsid w:val="008507CC"/>
    <w:rsid w:val="00883E23"/>
    <w:rsid w:val="008D3075"/>
    <w:rsid w:val="008D3ED9"/>
    <w:rsid w:val="008E4369"/>
    <w:rsid w:val="008F71AD"/>
    <w:rsid w:val="009115BD"/>
    <w:rsid w:val="00924EC0"/>
    <w:rsid w:val="00957283"/>
    <w:rsid w:val="009768BB"/>
    <w:rsid w:val="0098321B"/>
    <w:rsid w:val="009B1616"/>
    <w:rsid w:val="009B72D3"/>
    <w:rsid w:val="009D0C6F"/>
    <w:rsid w:val="009E4E0E"/>
    <w:rsid w:val="009F3305"/>
    <w:rsid w:val="009F5D0A"/>
    <w:rsid w:val="00A00221"/>
    <w:rsid w:val="00A166CB"/>
    <w:rsid w:val="00A2300F"/>
    <w:rsid w:val="00A673BA"/>
    <w:rsid w:val="00AB20B1"/>
    <w:rsid w:val="00AB3D0D"/>
    <w:rsid w:val="00AB5C19"/>
    <w:rsid w:val="00AC7307"/>
    <w:rsid w:val="00AD08FC"/>
    <w:rsid w:val="00AE6ABC"/>
    <w:rsid w:val="00B03E18"/>
    <w:rsid w:val="00B05F09"/>
    <w:rsid w:val="00B106D7"/>
    <w:rsid w:val="00B109A3"/>
    <w:rsid w:val="00B131C0"/>
    <w:rsid w:val="00B13492"/>
    <w:rsid w:val="00B25F76"/>
    <w:rsid w:val="00B5136F"/>
    <w:rsid w:val="00B8048A"/>
    <w:rsid w:val="00B8432A"/>
    <w:rsid w:val="00B84DDA"/>
    <w:rsid w:val="00BA16B6"/>
    <w:rsid w:val="00BB5151"/>
    <w:rsid w:val="00BB54F8"/>
    <w:rsid w:val="00BD13CD"/>
    <w:rsid w:val="00BD7A54"/>
    <w:rsid w:val="00BE6F24"/>
    <w:rsid w:val="00BF668B"/>
    <w:rsid w:val="00C01DFE"/>
    <w:rsid w:val="00C03B71"/>
    <w:rsid w:val="00C31C0C"/>
    <w:rsid w:val="00C32274"/>
    <w:rsid w:val="00C94448"/>
    <w:rsid w:val="00CB41A1"/>
    <w:rsid w:val="00CB52B7"/>
    <w:rsid w:val="00CC5FDA"/>
    <w:rsid w:val="00CD3807"/>
    <w:rsid w:val="00CE1579"/>
    <w:rsid w:val="00CE6982"/>
    <w:rsid w:val="00CF0323"/>
    <w:rsid w:val="00D011FE"/>
    <w:rsid w:val="00D3492E"/>
    <w:rsid w:val="00D37362"/>
    <w:rsid w:val="00D5248F"/>
    <w:rsid w:val="00D84A5B"/>
    <w:rsid w:val="00DA0BF2"/>
    <w:rsid w:val="00DA2CBD"/>
    <w:rsid w:val="00DA3E90"/>
    <w:rsid w:val="00DD5CDC"/>
    <w:rsid w:val="00E35AB8"/>
    <w:rsid w:val="00E35EDB"/>
    <w:rsid w:val="00E635EA"/>
    <w:rsid w:val="00E94291"/>
    <w:rsid w:val="00E94B64"/>
    <w:rsid w:val="00EA3000"/>
    <w:rsid w:val="00F1160E"/>
    <w:rsid w:val="00F27DF6"/>
    <w:rsid w:val="00F61336"/>
    <w:rsid w:val="00F81623"/>
    <w:rsid w:val="00F85A03"/>
    <w:rsid w:val="00F95738"/>
    <w:rsid w:val="00F95ABE"/>
    <w:rsid w:val="00FA7404"/>
    <w:rsid w:val="00FB28F6"/>
    <w:rsid w:val="00FC7F73"/>
    <w:rsid w:val="00FD0328"/>
    <w:rsid w:val="00FE3141"/>
    <w:rsid w:val="00FE5820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BAC"/>
  <w15:docId w15:val="{C6100819-F450-4125-8CF0-E23C99E4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267"/>
    <w:rPr>
      <w:sz w:val="24"/>
      <w:szCs w:val="24"/>
    </w:rPr>
  </w:style>
  <w:style w:type="paragraph" w:styleId="1">
    <w:name w:val="heading 1"/>
    <w:basedOn w:val="a"/>
    <w:next w:val="a"/>
    <w:qFormat/>
    <w:rsid w:val="00456267"/>
    <w:pPr>
      <w:keepNext/>
      <w:jc w:val="center"/>
      <w:outlineLvl w:val="0"/>
    </w:pPr>
    <w:rPr>
      <w:bCs/>
      <w:i/>
      <w:i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444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semiHidden/>
    <w:unhideWhenUsed/>
    <w:qFormat/>
    <w:rsid w:val="00186C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775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456267"/>
    <w:rPr>
      <w:color w:val="0000FF"/>
      <w:u w:val="single"/>
    </w:rPr>
  </w:style>
  <w:style w:type="character" w:styleId="a3">
    <w:name w:val="FollowedHyperlink"/>
    <w:qFormat/>
    <w:rsid w:val="00456267"/>
    <w:rPr>
      <w:color w:val="800080"/>
      <w:u w:val="single"/>
    </w:rPr>
  </w:style>
  <w:style w:type="character" w:customStyle="1" w:styleId="a4">
    <w:name w:val="Текст выноски Знак"/>
    <w:qFormat/>
    <w:rsid w:val="000D39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D8273B"/>
  </w:style>
  <w:style w:type="character" w:customStyle="1" w:styleId="searchtext">
    <w:name w:val="searchtext"/>
    <w:basedOn w:val="a0"/>
    <w:qFormat/>
    <w:rsid w:val="00F15843"/>
  </w:style>
  <w:style w:type="character" w:customStyle="1" w:styleId="matches">
    <w:name w:val="matches"/>
    <w:basedOn w:val="a0"/>
    <w:qFormat/>
    <w:rsid w:val="00EF4AC9"/>
  </w:style>
  <w:style w:type="character" w:styleId="a5">
    <w:name w:val="Strong"/>
    <w:basedOn w:val="a0"/>
    <w:qFormat/>
    <w:rsid w:val="00C145F9"/>
    <w:rPr>
      <w:b/>
      <w:bCs/>
    </w:rPr>
  </w:style>
  <w:style w:type="character" w:customStyle="1" w:styleId="gray">
    <w:name w:val="gray"/>
    <w:basedOn w:val="a0"/>
    <w:qFormat/>
    <w:rsid w:val="00C145F9"/>
  </w:style>
  <w:style w:type="character" w:customStyle="1" w:styleId="30">
    <w:name w:val="Заголовок 3 Знак"/>
    <w:basedOn w:val="a0"/>
    <w:link w:val="31"/>
    <w:semiHidden/>
    <w:qFormat/>
    <w:rsid w:val="00186C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qFormat/>
    <w:rsid w:val="007B728E"/>
    <w:rPr>
      <w:shd w:val="clear" w:color="auto" w:fill="FFFFFF"/>
    </w:rPr>
  </w:style>
  <w:style w:type="character" w:customStyle="1" w:styleId="21">
    <w:name w:val="Основной текст (2)_"/>
    <w:basedOn w:val="a0"/>
    <w:link w:val="22"/>
    <w:qFormat/>
    <w:rsid w:val="00E91033"/>
    <w:rPr>
      <w:shd w:val="clear" w:color="auto" w:fill="FFFFF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4"/>
    </w:rPr>
  </w:style>
  <w:style w:type="character" w:customStyle="1" w:styleId="FontStyle41">
    <w:name w:val="Font Style41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56267"/>
    <w:pPr>
      <w:jc w:val="center"/>
    </w:pPr>
    <w:rPr>
      <w:bCs/>
      <w:i/>
      <w:iCs/>
      <w:color w:val="000000"/>
      <w:sz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qFormat/>
    <w:rsid w:val="00456267"/>
    <w:pPr>
      <w:spacing w:beforeAutospacing="1" w:afterAutospacing="1"/>
    </w:pPr>
  </w:style>
  <w:style w:type="paragraph" w:styleId="ac">
    <w:name w:val="Body Text Indent"/>
    <w:basedOn w:val="a"/>
    <w:rsid w:val="00456267"/>
    <w:pPr>
      <w:ind w:left="540"/>
      <w:jc w:val="both"/>
    </w:pPr>
    <w:rPr>
      <w:bCs/>
      <w:color w:val="000000"/>
    </w:rPr>
  </w:style>
  <w:style w:type="paragraph" w:styleId="23">
    <w:name w:val="Body Text Indent 2"/>
    <w:basedOn w:val="a"/>
    <w:qFormat/>
    <w:rsid w:val="00456267"/>
    <w:pPr>
      <w:ind w:firstLine="540"/>
      <w:jc w:val="both"/>
    </w:pPr>
    <w:rPr>
      <w:bCs/>
      <w:color w:val="000000"/>
    </w:rPr>
  </w:style>
  <w:style w:type="paragraph" w:styleId="ad">
    <w:name w:val="Balloon Text"/>
    <w:basedOn w:val="a"/>
    <w:qFormat/>
    <w:rsid w:val="000D3938"/>
    <w:rPr>
      <w:rFonts w:ascii="Tahoma" w:hAnsi="Tahoma"/>
      <w:sz w:val="16"/>
      <w:szCs w:val="16"/>
    </w:rPr>
  </w:style>
  <w:style w:type="paragraph" w:customStyle="1" w:styleId="10">
    <w:name w:val="Без интервала1"/>
    <w:qFormat/>
    <w:rsid w:val="00946BE0"/>
    <w:rPr>
      <w:rFonts w:ascii="Calibri" w:hAnsi="Calibri"/>
      <w:sz w:val="22"/>
      <w:szCs w:val="22"/>
    </w:rPr>
  </w:style>
  <w:style w:type="paragraph" w:customStyle="1" w:styleId="copyright-info">
    <w:name w:val="copyright-info"/>
    <w:basedOn w:val="a"/>
    <w:qFormat/>
    <w:rsid w:val="00EF4AC9"/>
    <w:pPr>
      <w:spacing w:beforeAutospacing="1" w:afterAutospacing="1"/>
    </w:pPr>
  </w:style>
  <w:style w:type="paragraph" w:customStyle="1" w:styleId="HEADERTEXT">
    <w:name w:val=".HEADERTEXT"/>
    <w:uiPriority w:val="99"/>
    <w:qFormat/>
    <w:rsid w:val="003B2ADB"/>
    <w:pPr>
      <w:widowControl w:val="0"/>
    </w:pPr>
    <w:rPr>
      <w:rFonts w:ascii="Arial" w:hAnsi="Arial" w:cs="Arial"/>
      <w:color w:val="2B4279"/>
      <w:sz w:val="22"/>
      <w:szCs w:val="22"/>
    </w:rPr>
  </w:style>
  <w:style w:type="paragraph" w:styleId="ae">
    <w:name w:val="No Spacing"/>
    <w:uiPriority w:val="1"/>
    <w:qFormat/>
    <w:rsid w:val="003938B0"/>
    <w:rPr>
      <w:sz w:val="24"/>
      <w:szCs w:val="24"/>
    </w:rPr>
  </w:style>
  <w:style w:type="paragraph" w:customStyle="1" w:styleId="31">
    <w:name w:val="Основной текст (3)"/>
    <w:basedOn w:val="a"/>
    <w:link w:val="30"/>
    <w:qFormat/>
    <w:rsid w:val="007B728E"/>
    <w:pPr>
      <w:widowControl w:val="0"/>
      <w:shd w:val="clear" w:color="auto" w:fill="FFFFFF"/>
      <w:spacing w:after="420" w:line="275" w:lineRule="exact"/>
      <w:ind w:hanging="1460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qFormat/>
    <w:rsid w:val="00E91033"/>
    <w:pPr>
      <w:widowControl w:val="0"/>
      <w:shd w:val="clear" w:color="auto" w:fill="FFFFFF"/>
      <w:spacing w:before="420" w:after="420"/>
      <w:ind w:hanging="400"/>
      <w:jc w:val="center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E15AF2"/>
    <w:pPr>
      <w:ind w:left="720"/>
      <w:contextualSpacing/>
    </w:pPr>
  </w:style>
  <w:style w:type="paragraph" w:customStyle="1" w:styleId="ConsPlusNormal">
    <w:name w:val="ConsPlusNormal"/>
    <w:qFormat/>
    <w:pPr>
      <w:suppressAutoHyphens/>
    </w:pPr>
    <w:rPr>
      <w:rFonts w:ascii="Arial" w:eastAsia="Liberation Serif" w:hAnsi="Arial" w:cs="Liberation Serif"/>
      <w:kern w:val="2"/>
      <w:sz w:val="16"/>
      <w:szCs w:val="24"/>
      <w:lang w:eastAsia="hi-IN"/>
    </w:rPr>
  </w:style>
  <w:style w:type="paragraph" w:customStyle="1" w:styleId="Style4">
    <w:name w:val="Style4"/>
    <w:basedOn w:val="a"/>
    <w:qFormat/>
    <w:pPr>
      <w:spacing w:line="331" w:lineRule="exact"/>
      <w:jc w:val="center"/>
    </w:pPr>
  </w:style>
  <w:style w:type="paragraph" w:customStyle="1" w:styleId="Style7">
    <w:name w:val="Style7"/>
    <w:basedOn w:val="a"/>
    <w:qFormat/>
    <w:pPr>
      <w:spacing w:line="334" w:lineRule="exact"/>
      <w:ind w:firstLine="547"/>
      <w:jc w:val="both"/>
    </w:pPr>
  </w:style>
  <w:style w:type="paragraph" w:customStyle="1" w:styleId="Style23">
    <w:name w:val="Style23"/>
    <w:basedOn w:val="a"/>
    <w:qFormat/>
    <w:pPr>
      <w:spacing w:line="341" w:lineRule="exact"/>
      <w:ind w:firstLine="442"/>
      <w:jc w:val="both"/>
    </w:pPr>
  </w:style>
  <w:style w:type="paragraph" w:customStyle="1" w:styleId="Style22">
    <w:name w:val="Style22"/>
    <w:basedOn w:val="a"/>
    <w:qFormat/>
    <w:pPr>
      <w:spacing w:line="327" w:lineRule="exact"/>
      <w:ind w:firstLine="346"/>
      <w:jc w:val="both"/>
    </w:pPr>
  </w:style>
  <w:style w:type="paragraph" w:customStyle="1" w:styleId="Style13">
    <w:name w:val="Style13"/>
    <w:basedOn w:val="a"/>
    <w:qFormat/>
    <w:pPr>
      <w:spacing w:line="331" w:lineRule="exact"/>
      <w:ind w:firstLine="427"/>
      <w:jc w:val="both"/>
    </w:pPr>
  </w:style>
  <w:style w:type="table" w:styleId="af0">
    <w:name w:val="Table Grid"/>
    <w:basedOn w:val="a1"/>
    <w:rsid w:val="000E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E7569"/>
    <w:rPr>
      <w:color w:val="0000FF" w:themeColor="hyperlink"/>
      <w:u w:val="single"/>
    </w:rPr>
  </w:style>
  <w:style w:type="paragraph" w:styleId="af2">
    <w:name w:val="footnote text"/>
    <w:basedOn w:val="a"/>
    <w:link w:val="af3"/>
    <w:semiHidden/>
    <w:unhideWhenUsed/>
    <w:rsid w:val="00444291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44291"/>
  </w:style>
  <w:style w:type="character" w:styleId="af4">
    <w:name w:val="footnote reference"/>
    <w:uiPriority w:val="99"/>
    <w:unhideWhenUsed/>
    <w:rsid w:val="00444291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4291"/>
    <w:rPr>
      <w:color w:val="605E5C"/>
      <w:shd w:val="clear" w:color="auto" w:fill="E1DFDD"/>
    </w:rPr>
  </w:style>
  <w:style w:type="paragraph" w:styleId="af5">
    <w:name w:val="header"/>
    <w:basedOn w:val="a"/>
    <w:link w:val="af6"/>
    <w:unhideWhenUsed/>
    <w:rsid w:val="00A673B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673BA"/>
    <w:rPr>
      <w:sz w:val="24"/>
      <w:szCs w:val="24"/>
    </w:rPr>
  </w:style>
  <w:style w:type="paragraph" w:styleId="af7">
    <w:name w:val="footer"/>
    <w:basedOn w:val="a"/>
    <w:link w:val="af8"/>
    <w:unhideWhenUsed/>
    <w:rsid w:val="00A673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673BA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775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44F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8CB7-16CD-474B-BF9E-B860D465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немо</dc:creator>
  <dc:description/>
  <cp:lastModifiedBy>Ксения Игоревна Махонина</cp:lastModifiedBy>
  <cp:revision>5</cp:revision>
  <cp:lastPrinted>2022-09-06T12:50:00Z</cp:lastPrinted>
  <dcterms:created xsi:type="dcterms:W3CDTF">2024-04-05T08:43:00Z</dcterms:created>
  <dcterms:modified xsi:type="dcterms:W3CDTF">2024-04-05T09:02:00Z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