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1F19" w14:textId="0EA18574" w:rsidR="008F0F6F" w:rsidRPr="002738DF" w:rsidRDefault="002738DF">
      <w:pPr>
        <w:spacing w:after="14" w:line="249" w:lineRule="auto"/>
        <w:ind w:left="10" w:right="1" w:hanging="10"/>
        <w:jc w:val="center"/>
        <w:rPr>
          <w:sz w:val="24"/>
          <w:szCs w:val="20"/>
        </w:rPr>
      </w:pPr>
      <w:r w:rsidRPr="002738DF">
        <w:rPr>
          <w:b/>
          <w:szCs w:val="20"/>
        </w:rPr>
        <w:t xml:space="preserve">Типовые ошибки по разделу: </w:t>
      </w:r>
      <w:r w:rsidRPr="002738DF">
        <w:rPr>
          <w:b/>
          <w:szCs w:val="20"/>
        </w:rPr>
        <w:t xml:space="preserve">Мероприятия  </w:t>
      </w:r>
    </w:p>
    <w:p w14:paraId="4D2005E1" w14:textId="77777777" w:rsidR="008F0F6F" w:rsidRPr="002738DF" w:rsidRDefault="002738DF">
      <w:pPr>
        <w:spacing w:after="14" w:line="249" w:lineRule="auto"/>
        <w:ind w:left="10" w:right="2" w:hanging="10"/>
        <w:jc w:val="center"/>
        <w:rPr>
          <w:sz w:val="24"/>
          <w:szCs w:val="20"/>
        </w:rPr>
      </w:pPr>
      <w:r w:rsidRPr="002738DF">
        <w:rPr>
          <w:b/>
          <w:szCs w:val="20"/>
        </w:rPr>
        <w:t xml:space="preserve">по обеспечению соблюдения требований энергетической </w:t>
      </w:r>
    </w:p>
    <w:p w14:paraId="608E760F" w14:textId="77777777" w:rsidR="008F0F6F" w:rsidRPr="002738DF" w:rsidRDefault="002738DF">
      <w:pPr>
        <w:spacing w:after="14" w:line="249" w:lineRule="auto"/>
        <w:ind w:left="10" w:hanging="10"/>
        <w:jc w:val="center"/>
        <w:rPr>
          <w:sz w:val="24"/>
          <w:szCs w:val="20"/>
        </w:rPr>
      </w:pPr>
      <w:r w:rsidRPr="002738DF">
        <w:rPr>
          <w:b/>
          <w:szCs w:val="20"/>
        </w:rPr>
        <w:t xml:space="preserve">эффективности и требований оснащенности зданий, строений и сооружений приборами учета используемых энергетических ресурсов </w:t>
      </w:r>
    </w:p>
    <w:p w14:paraId="5453F7D0" w14:textId="77777777" w:rsidR="008F0F6F" w:rsidRDefault="002738DF">
      <w:pPr>
        <w:spacing w:after="0" w:line="259" w:lineRule="auto"/>
        <w:ind w:left="69" w:firstLine="0"/>
        <w:jc w:val="center"/>
      </w:pPr>
      <w:r>
        <w:rPr>
          <w:b/>
          <w:i/>
        </w:rPr>
        <w:t xml:space="preserve"> </w:t>
      </w:r>
    </w:p>
    <w:p w14:paraId="3456C2A7" w14:textId="77777777" w:rsidR="008F0F6F" w:rsidRPr="002738DF" w:rsidRDefault="002738DF">
      <w:pPr>
        <w:spacing w:after="30" w:line="259" w:lineRule="auto"/>
        <w:ind w:firstLine="0"/>
        <w:jc w:val="left"/>
        <w:rPr>
          <w:sz w:val="24"/>
          <w:szCs w:val="20"/>
        </w:rPr>
      </w:pPr>
      <w:r w:rsidRPr="002738DF">
        <w:rPr>
          <w:sz w:val="24"/>
          <w:szCs w:val="20"/>
        </w:rPr>
        <w:t xml:space="preserve"> </w:t>
      </w:r>
    </w:p>
    <w:p w14:paraId="76171176" w14:textId="41290751" w:rsidR="008F0F6F" w:rsidRPr="002738DF" w:rsidRDefault="002738DF" w:rsidP="002738DF">
      <w:pPr>
        <w:numPr>
          <w:ilvl w:val="0"/>
          <w:numId w:val="1"/>
        </w:numPr>
        <w:ind w:right="-14"/>
        <w:rPr>
          <w:sz w:val="24"/>
          <w:szCs w:val="20"/>
        </w:rPr>
      </w:pPr>
      <w:r w:rsidRPr="002738DF">
        <w:rPr>
          <w:sz w:val="24"/>
          <w:szCs w:val="20"/>
        </w:rPr>
        <w:t>Расчетные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условия</w:t>
      </w:r>
      <w:r w:rsidRPr="002738DF">
        <w:rPr>
          <w:sz w:val="24"/>
          <w:szCs w:val="20"/>
        </w:rPr>
        <w:t xml:space="preserve"> (</w:t>
      </w:r>
      <w:r w:rsidRPr="002738DF">
        <w:rPr>
          <w:sz w:val="24"/>
          <w:szCs w:val="20"/>
        </w:rPr>
        <w:t>расчетная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температура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наружного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воздуха</w:t>
      </w:r>
      <w:r w:rsidRPr="002738DF">
        <w:rPr>
          <w:sz w:val="24"/>
          <w:szCs w:val="20"/>
        </w:rPr>
        <w:t xml:space="preserve">, </w:t>
      </w:r>
      <w:r w:rsidRPr="002738DF">
        <w:rPr>
          <w:sz w:val="24"/>
          <w:szCs w:val="20"/>
        </w:rPr>
        <w:t>продолжительность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отопительного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периода</w:t>
      </w:r>
      <w:r w:rsidRPr="002738DF">
        <w:rPr>
          <w:sz w:val="24"/>
          <w:szCs w:val="20"/>
        </w:rPr>
        <w:t xml:space="preserve">, </w:t>
      </w:r>
      <w:proofErr w:type="spellStart"/>
      <w:r w:rsidRPr="002738DF">
        <w:rPr>
          <w:sz w:val="24"/>
          <w:szCs w:val="20"/>
        </w:rPr>
        <w:t>градусо</w:t>
      </w:r>
      <w:proofErr w:type="spellEnd"/>
      <w:r w:rsidRPr="002738DF">
        <w:rPr>
          <w:sz w:val="24"/>
          <w:szCs w:val="20"/>
        </w:rPr>
        <w:t xml:space="preserve">- </w:t>
      </w:r>
      <w:r w:rsidRPr="002738DF">
        <w:rPr>
          <w:sz w:val="24"/>
          <w:szCs w:val="20"/>
        </w:rPr>
        <w:t>сутки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отопительного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периода</w:t>
      </w:r>
      <w:r w:rsidRPr="002738DF">
        <w:rPr>
          <w:sz w:val="24"/>
          <w:szCs w:val="20"/>
        </w:rPr>
        <w:t xml:space="preserve">) </w:t>
      </w:r>
      <w:r w:rsidRPr="002738DF">
        <w:rPr>
          <w:sz w:val="24"/>
          <w:szCs w:val="20"/>
        </w:rPr>
        <w:t>не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соответствуют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СНиП</w:t>
      </w:r>
      <w:r w:rsidRPr="002738DF">
        <w:rPr>
          <w:sz w:val="24"/>
          <w:szCs w:val="20"/>
        </w:rPr>
        <w:t xml:space="preserve"> 23-01-99* «</w:t>
      </w:r>
      <w:r w:rsidRPr="002738DF">
        <w:rPr>
          <w:sz w:val="24"/>
          <w:szCs w:val="20"/>
        </w:rPr>
        <w:t>Строительная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климатология</w:t>
      </w:r>
      <w:r w:rsidRPr="002738DF">
        <w:rPr>
          <w:sz w:val="24"/>
          <w:szCs w:val="20"/>
        </w:rPr>
        <w:t>» (</w:t>
      </w:r>
      <w:r w:rsidRPr="002738DF">
        <w:rPr>
          <w:sz w:val="24"/>
          <w:szCs w:val="20"/>
        </w:rPr>
        <w:t>в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соответствии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с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п</w:t>
      </w:r>
      <w:r w:rsidRPr="002738DF">
        <w:rPr>
          <w:sz w:val="24"/>
          <w:szCs w:val="20"/>
        </w:rPr>
        <w:t xml:space="preserve">. 5.3 </w:t>
      </w:r>
      <w:r w:rsidRPr="002738DF">
        <w:rPr>
          <w:sz w:val="24"/>
          <w:szCs w:val="20"/>
        </w:rPr>
        <w:t>СНиП</w:t>
      </w:r>
      <w:r w:rsidRPr="002738DF">
        <w:rPr>
          <w:sz w:val="24"/>
          <w:szCs w:val="20"/>
        </w:rPr>
        <w:t xml:space="preserve"> 23-02-2003 «</w:t>
      </w:r>
      <w:r w:rsidRPr="002738DF">
        <w:rPr>
          <w:sz w:val="24"/>
          <w:szCs w:val="20"/>
        </w:rPr>
        <w:t>Тепловая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защита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зданий</w:t>
      </w:r>
      <w:r w:rsidRPr="002738DF">
        <w:rPr>
          <w:sz w:val="24"/>
          <w:szCs w:val="20"/>
        </w:rPr>
        <w:t xml:space="preserve">»). </w:t>
      </w:r>
    </w:p>
    <w:p w14:paraId="71CCF0CD" w14:textId="2432BCC9" w:rsidR="008F0F6F" w:rsidRPr="002738DF" w:rsidRDefault="002738DF" w:rsidP="002738DF">
      <w:pPr>
        <w:numPr>
          <w:ilvl w:val="0"/>
          <w:numId w:val="1"/>
        </w:numPr>
        <w:ind w:right="-14"/>
        <w:rPr>
          <w:sz w:val="24"/>
          <w:szCs w:val="20"/>
        </w:rPr>
      </w:pPr>
      <w:r w:rsidRPr="002738DF">
        <w:rPr>
          <w:sz w:val="24"/>
          <w:szCs w:val="20"/>
        </w:rPr>
        <w:t>Расчетные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показатели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теплоусвоения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по</w:t>
      </w:r>
      <w:r w:rsidRPr="002738DF">
        <w:rPr>
          <w:sz w:val="24"/>
          <w:szCs w:val="20"/>
        </w:rPr>
        <w:t>ла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жилых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и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общественных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зданий</w:t>
      </w:r>
      <w:r w:rsidRPr="002738DF">
        <w:rPr>
          <w:sz w:val="24"/>
          <w:szCs w:val="20"/>
        </w:rPr>
        <w:t xml:space="preserve">, </w:t>
      </w:r>
      <w:r w:rsidRPr="002738DF">
        <w:rPr>
          <w:sz w:val="24"/>
          <w:szCs w:val="20"/>
        </w:rPr>
        <w:t>вспомогательных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зданий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и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помещений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промышленных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предприятий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и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отапливаемых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помещений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производственных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зданий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на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участках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с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постоянными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рабочими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местами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не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удовлетворяют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требованиям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п</w:t>
      </w:r>
      <w:r w:rsidRPr="002738DF">
        <w:rPr>
          <w:sz w:val="24"/>
          <w:szCs w:val="20"/>
        </w:rPr>
        <w:t xml:space="preserve">. 10.1 </w:t>
      </w:r>
      <w:r w:rsidRPr="002738DF">
        <w:rPr>
          <w:sz w:val="24"/>
          <w:szCs w:val="20"/>
        </w:rPr>
        <w:t>СНиП</w:t>
      </w:r>
      <w:r w:rsidRPr="002738DF">
        <w:rPr>
          <w:sz w:val="24"/>
          <w:szCs w:val="20"/>
        </w:rPr>
        <w:t xml:space="preserve"> 23-02-2003 «</w:t>
      </w:r>
      <w:r w:rsidRPr="002738DF">
        <w:rPr>
          <w:sz w:val="24"/>
          <w:szCs w:val="20"/>
        </w:rPr>
        <w:t>Тепловая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защита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зданий</w:t>
      </w:r>
      <w:r w:rsidRPr="002738DF">
        <w:rPr>
          <w:sz w:val="24"/>
          <w:szCs w:val="20"/>
        </w:rPr>
        <w:t xml:space="preserve">». </w:t>
      </w:r>
    </w:p>
    <w:p w14:paraId="5E3ED963" w14:textId="77777777" w:rsidR="008F0F6F" w:rsidRPr="002738DF" w:rsidRDefault="002738DF">
      <w:pPr>
        <w:numPr>
          <w:ilvl w:val="0"/>
          <w:numId w:val="1"/>
        </w:numPr>
        <w:ind w:right="-14"/>
        <w:rPr>
          <w:sz w:val="24"/>
          <w:szCs w:val="20"/>
        </w:rPr>
      </w:pPr>
      <w:r w:rsidRPr="002738DF">
        <w:rPr>
          <w:sz w:val="24"/>
          <w:szCs w:val="20"/>
        </w:rPr>
        <w:t>Не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предусматриваются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разрывы</w:t>
      </w:r>
      <w:r w:rsidRPr="002738DF">
        <w:rPr>
          <w:sz w:val="24"/>
          <w:szCs w:val="20"/>
        </w:rPr>
        <w:t xml:space="preserve"> «</w:t>
      </w:r>
      <w:r w:rsidRPr="002738DF">
        <w:rPr>
          <w:sz w:val="24"/>
          <w:szCs w:val="20"/>
        </w:rPr>
        <w:t>мостиков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холода</w:t>
      </w:r>
      <w:r w:rsidRPr="002738DF">
        <w:rPr>
          <w:sz w:val="24"/>
          <w:szCs w:val="20"/>
        </w:rPr>
        <w:t xml:space="preserve">» </w:t>
      </w:r>
      <w:r w:rsidRPr="002738DF">
        <w:rPr>
          <w:sz w:val="24"/>
          <w:szCs w:val="20"/>
        </w:rPr>
        <w:t>при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наличии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в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конструкции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теплозащиты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теплопроводных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включений</w:t>
      </w:r>
      <w:r w:rsidRPr="002738DF">
        <w:rPr>
          <w:sz w:val="24"/>
          <w:szCs w:val="20"/>
        </w:rPr>
        <w:t xml:space="preserve"> (</w:t>
      </w:r>
      <w:r w:rsidRPr="002738DF">
        <w:rPr>
          <w:sz w:val="24"/>
          <w:szCs w:val="20"/>
        </w:rPr>
        <w:t>в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монолитных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перекрытиях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каркасных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зданий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зачастую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отсутствуют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термовкладыши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и</w:t>
      </w:r>
      <w:r w:rsidRPr="002738DF">
        <w:rPr>
          <w:sz w:val="24"/>
          <w:szCs w:val="20"/>
        </w:rPr>
        <w:t xml:space="preserve"> </w:t>
      </w:r>
      <w:r w:rsidRPr="002738DF">
        <w:rPr>
          <w:sz w:val="24"/>
          <w:szCs w:val="20"/>
        </w:rPr>
        <w:t>т</w:t>
      </w:r>
      <w:r w:rsidRPr="002738DF">
        <w:rPr>
          <w:sz w:val="24"/>
          <w:szCs w:val="20"/>
        </w:rPr>
        <w:t>.</w:t>
      </w:r>
      <w:r w:rsidRPr="002738DF">
        <w:rPr>
          <w:sz w:val="24"/>
          <w:szCs w:val="20"/>
        </w:rPr>
        <w:t>п</w:t>
      </w:r>
      <w:r w:rsidRPr="002738DF">
        <w:rPr>
          <w:sz w:val="24"/>
          <w:szCs w:val="20"/>
        </w:rPr>
        <w:t xml:space="preserve">.). </w:t>
      </w:r>
    </w:p>
    <w:p w14:paraId="2C26A0FA" w14:textId="77777777" w:rsidR="008F0F6F" w:rsidRPr="002738DF" w:rsidRDefault="002738DF">
      <w:pPr>
        <w:spacing w:after="0" w:line="259" w:lineRule="auto"/>
        <w:ind w:left="568" w:firstLine="0"/>
        <w:jc w:val="left"/>
        <w:rPr>
          <w:sz w:val="24"/>
          <w:szCs w:val="20"/>
        </w:rPr>
      </w:pPr>
      <w:r w:rsidRPr="002738DF">
        <w:rPr>
          <w:sz w:val="24"/>
          <w:szCs w:val="20"/>
        </w:rPr>
        <w:t xml:space="preserve"> </w:t>
      </w:r>
    </w:p>
    <w:sectPr w:rsidR="008F0F6F" w:rsidRPr="002738DF">
      <w:pgSz w:w="11904" w:h="16840"/>
      <w:pgMar w:top="1440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799"/>
    <w:multiLevelType w:val="hybridMultilevel"/>
    <w:tmpl w:val="D3A60CA8"/>
    <w:lvl w:ilvl="0" w:tplc="D81C57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D6FA1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65CD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2D73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E280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E0CAA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B2285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EEA83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84D49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6F"/>
    <w:rsid w:val="002738DF"/>
    <w:rsid w:val="008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6F82"/>
  <w15:docId w15:val="{AB447558-BE78-4F19-A051-E58CD033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 w:line="238" w:lineRule="auto"/>
      <w:ind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&lt;4D6963726F736F667420576F7264202D20ECE5F0EEEFF0E8FFF2E8FF20EFEE20FDEDE5F0E3E5F2E8F720E1E5E7EEEFE0F1EDEEF1F2E82E646F63&gt;</dc:title>
  <dc:subject/>
  <dc:creator>Administrator</dc:creator>
  <cp:keywords/>
  <cp:lastModifiedBy>Ксения Игоревна Махонина</cp:lastModifiedBy>
  <cp:revision>2</cp:revision>
  <dcterms:created xsi:type="dcterms:W3CDTF">2023-12-14T10:12:00Z</dcterms:created>
  <dcterms:modified xsi:type="dcterms:W3CDTF">2023-12-14T10:12:00Z</dcterms:modified>
</cp:coreProperties>
</file>